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太阳能采暖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技术领域，具体为一种便携式太阳能采暖系统，包括散热器，所述散热器上安装有循环回水管和循环供水管，所述循环供水管和所述循环回水管的一端连通有循环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水管，所述循环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水管的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安装有集热块中层保温材料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发明的便携式太阳能采暖系统可以随意组装拆分，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其中太阳能集热系统有若干个集热块标准单元拼装组成，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其大小可根据实际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光照区域面积大小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收纳体积小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具有良好的便携性，收纳方便，无论是在不同房间之间移动使用，还是在不使用时进行存放，都极为便捷，这一优势得益于其独特的集热块设计和快速连接方式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6320" cy="6100445"/>
            <wp:effectExtent l="0" t="0" r="17780" b="146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2FC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1.一种便携式太阳能采暖系统，其特征在于：包括散热器（1），所述散热器（1）上安装有循环回水管（5）和循环供水管（2），所述循环供水管（2）和所述循环回水管（5）的一端连通有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（7），所述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（7）的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空隙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安装有集热块中层保温材料（6）。</w:t>
      </w:r>
    </w:p>
    <w:p w14:paraId="6AF5D6C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2.根据权利要求1所述的一种便携式太阳能采暖系统，其特征在于：所述集热块中层保温材料（6）的一侧粘接有集热块底层隔热层（8），所述集热块中层保温材料（6）的另一侧粘接有集热块面层吸热层（9）。</w:t>
      </w:r>
    </w:p>
    <w:p w14:paraId="14CAC88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3.根据权利要求1所述的一种便携式太阳能采暖系统，其特征在于：所述循环供水管（2）的外侧壁安装有阀门（3），所述循环供水管（2）上安装有循环水泵（4）。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一种便携式太阳能采暖系统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太阳能采暖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一种便携式太阳能采暖系统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396C02A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在当前的采暖技术领域，太阳能作为一种清洁、可再生能源，在采暖方面的应用日益受到关注。然而，现有的太阳能采暖方式存在诸多问题。</w:t>
      </w:r>
    </w:p>
    <w:p w14:paraId="7866317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室外安装太阳能设备：通过太阳能热水器加热或发电加热的传统方式，常需在室外安装相关设备。从技术层面而言，虽然能够实现太阳能的采集与利用，但这种室外加装行为改变了建筑外立面。在许多地区，这违反了城市规划法的相关规定，可能面临整改甚至拆除的风险，导致其应用受到极大限制。</w:t>
      </w:r>
    </w:p>
    <w:p w14:paraId="466A329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阳台安装传统太阳能设备：在阳台安装传统太阳能设备，会大量占用阳台的使用空间，使阳台原本的休闲、储物等功能大打折扣。对于既有建筑而言，若要进行此类改造，不仅工程量大，需要对阳台的结构、防水等方面进行调整，而且造价高昂。此外，这类设备固定安装在阳台，不具备便携性，无法根据实际需求灵活移动使用。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燃气、耗电或集中供暖：燃气采暖、电采暖以及集中供暖虽然在一定程度上能够满足人们的采暖需求，但使用费用普遍较高。长期使用这些采暖方式，会给用户带来较大的经济负担，尤其对于一些对采暖成本较为敏感的用户群体，限制了其使用范围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一种便携式太阳能采暖系统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一种便携式太阳能采暖系统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599F67A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的技术方案是这样实现的：一种便携式太阳能采暖系统，包括散热器，所述散热器上安装有循环回水管和循环供水管，所述循环供水管和所述循环回水管的一端连通有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空隙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安装有集热块中层保温材料。</w:t>
      </w:r>
    </w:p>
    <w:p w14:paraId="64DB29F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所述集热块中层保温材料的一侧粘接有集热块底层隔热层，所述集热块中层保温材料的另一侧粘接有集热块面层吸热层。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所述循环供水管的外侧壁安装有阀门，所述循环供水管上安装有循环水泵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07375596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发明的便携式太阳能采暖系统可以随意组装拆分，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其中太阳能集热系统有若干个集热块标准单元拼装组成，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其大小可根据实际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光照区域面积大小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收纳体积小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具有良好的便携性，收纳方便，无论是在不同房间之间移动使用，还是在不使用时进行存放，都极为便捷，这一优势得益于其独特的集热块设计和快速连接方式。</w:t>
      </w:r>
    </w:p>
    <w:p w14:paraId="5B280967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制作工艺简单，成本较低，且在使用过程中几乎不需要使用费用，仅微型循环泵会消耗微量电能。同时，该系统不占用额外的使用空间，集热系统可直接放置在地面当作地毯使用，为用户节省了大量的经济成本和空间资源，使用场景丰富，除了阳台，朝南有窗的房间均可使用，极大地拓展了太阳能采暖的应用范围，满足了不同用户的多样化需求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0A87D5A5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集热块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414EA6B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另一形态拼装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集热块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1、散热器；2、循环供水管；3、阀门；4、循环水泵；5、循环回水管；6、集热块中层保温材料；7、循环加热水管；8、集热块底层隔热层；9、集热块面层吸热层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6741FA7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实施例提供了一种便携式太阳能采暖系统，包括散热器1，散热器1上安装有循环回水管5和循环供水管2，循环供水管2和循环回水管5的一端连通有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循环加热水管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空隙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安装有集热块中层保温材料6。</w:t>
      </w:r>
    </w:p>
    <w:p w14:paraId="5716FCA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集热块中层保温材料6的一侧粘接有集热块底层隔热层8，集热块中层保温材料6的另一侧粘接有集热块面层吸热层9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集热块底层隔热层8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集热块面层吸热层9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的设置，起到保温隔热的作用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循环供水管2的外侧壁安装有阀门3，循环供水管2上安装有循环水泵4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通过阀门3的设置，对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循环供水管2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的开启和关闭进行控制，循环水泵4将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循环供水管2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和循环回水管5里的水进行循环输送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在工作时：在准备安装本便携式太阳能采暖系统时，首先根据采暖房间的面积和阳光照射情况，确定所需集热块的数量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将集热块搬运至有阳光照射的位置，如阳台或朝南房间的地面上，将集热块紧密贴紧摆放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对于水管连接，若采用插拔式快速连接头，将连接头对准集热块水管接口，插入并确保连接牢固；若采用丝扣式接头，则需按照螺纹方向旋转拧紧，保证密封不漏水。连接好转折处的连接水管后，完成集热系统的组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接着，将循环供水管2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和循环回水管5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与房间散热器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的水管通过连接水管相连，并安装好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阀门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循环水泵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，打开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阀门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，根据实际采暖需求开启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循环水泵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当需要对整个房间进行高效采暖时，启动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循环水泵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，使集热系统吸收的热量通过循环水传递到散热器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，实现全屋采暖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若仅需对放置集热系统的局部区域进行采暖，可关闭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循环水泵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，让集热块直接散热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在使用过程中，可根据室内温度情况，通过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阀门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调节水流大小，以达到舒适的采暖效果。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6320" cy="6100445"/>
            <wp:effectExtent l="0" t="0" r="17780" b="1460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4415" cy="5483860"/>
            <wp:effectExtent l="0" t="0" r="635" b="254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421BD15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4415" cy="4047490"/>
            <wp:effectExtent l="0" t="0" r="63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EE0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图3</w:t>
      </w:r>
    </w:p>
    <w:p w14:paraId="60626B4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4415" cy="4324350"/>
            <wp:effectExtent l="0" t="0" r="635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0798">
      <w:pPr>
        <w:jc w:val="center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图4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040ADD"/>
    <w:rsid w:val="02856CA8"/>
    <w:rsid w:val="04E904A9"/>
    <w:rsid w:val="087F106F"/>
    <w:rsid w:val="08B6102D"/>
    <w:rsid w:val="0BFF4DA2"/>
    <w:rsid w:val="0C3C77C2"/>
    <w:rsid w:val="113F222E"/>
    <w:rsid w:val="11511F61"/>
    <w:rsid w:val="159719D5"/>
    <w:rsid w:val="186574ED"/>
    <w:rsid w:val="18B947A4"/>
    <w:rsid w:val="1C7C187A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2DA2236F"/>
    <w:rsid w:val="31FC517A"/>
    <w:rsid w:val="32EB1476"/>
    <w:rsid w:val="336916AC"/>
    <w:rsid w:val="36C724BE"/>
    <w:rsid w:val="36EB0824"/>
    <w:rsid w:val="3A4E007E"/>
    <w:rsid w:val="3E784FAE"/>
    <w:rsid w:val="3F850EA5"/>
    <w:rsid w:val="3FE200A5"/>
    <w:rsid w:val="41BD0482"/>
    <w:rsid w:val="44F52628"/>
    <w:rsid w:val="46D83FB0"/>
    <w:rsid w:val="4AA94157"/>
    <w:rsid w:val="4E1D7948"/>
    <w:rsid w:val="4ED125A6"/>
    <w:rsid w:val="510D659C"/>
    <w:rsid w:val="5684444E"/>
    <w:rsid w:val="57465839"/>
    <w:rsid w:val="57DA1989"/>
    <w:rsid w:val="5CFF7AFD"/>
    <w:rsid w:val="5D2C7D43"/>
    <w:rsid w:val="63AB4186"/>
    <w:rsid w:val="67073DC9"/>
    <w:rsid w:val="68DE6C8A"/>
    <w:rsid w:val="6C6E11E8"/>
    <w:rsid w:val="6CDE045D"/>
    <w:rsid w:val="6E1B4932"/>
    <w:rsid w:val="70485431"/>
    <w:rsid w:val="70871AD7"/>
    <w:rsid w:val="711B357A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2973</Words>
  <Characters>2978</Characters>
  <Lines>34</Lines>
  <Paragraphs>9</Paragraphs>
  <TotalTime>3</TotalTime>
  <ScaleCrop>false</ScaleCrop>
  <LinksUpToDate>false</LinksUpToDate>
  <CharactersWithSpaces>2978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2025-04-29T08:31:17Z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C30A5ED5C8C74FCAA11BE07A445516D5_13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