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5A37">
      <w:pPr>
        <w:pStyle w:val="2"/>
        <w:spacing w:before="210" w:line="181" w:lineRule="auto"/>
        <w:ind w:left="510"/>
        <w:outlineLvl w:val="0"/>
        <w:rPr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1.</w:t>
      </w:r>
      <w:r>
        <w:rPr>
          <w:rFonts w:hint="eastAsia"/>
          <w:spacing w:val="-8"/>
          <w:sz w:val="24"/>
          <w:szCs w:val="24"/>
          <w:lang w:eastAsia="zh-CN"/>
        </w:rPr>
        <w:t>一种新型磁吸式圆规</w:t>
      </w:r>
      <w:r>
        <w:rPr>
          <w:spacing w:val="-8"/>
          <w:sz w:val="24"/>
          <w:szCs w:val="24"/>
        </w:rPr>
        <w:t>，包括圆规（</w:t>
      </w:r>
      <w:r>
        <w:rPr>
          <w:rFonts w:ascii="宋体" w:hAnsi="宋体" w:eastAsia="宋体" w:cs="宋体"/>
          <w:spacing w:val="-8"/>
          <w:sz w:val="24"/>
          <w:szCs w:val="24"/>
        </w:rPr>
        <w:t>1</w:t>
      </w:r>
      <w:r>
        <w:rPr>
          <w:spacing w:val="-44"/>
          <w:w w:val="77"/>
          <w:sz w:val="24"/>
          <w:szCs w:val="24"/>
        </w:rPr>
        <w:t>），</w:t>
      </w:r>
      <w:r>
        <w:rPr>
          <w:spacing w:val="-8"/>
          <w:sz w:val="24"/>
          <w:szCs w:val="24"/>
        </w:rPr>
        <w:t>圆规（</w:t>
      </w:r>
      <w:r>
        <w:rPr>
          <w:rFonts w:ascii="宋体" w:hAnsi="宋体" w:eastAsia="宋体" w:cs="宋体"/>
          <w:spacing w:val="-8"/>
          <w:sz w:val="24"/>
          <w:szCs w:val="24"/>
        </w:rPr>
        <w:t>1</w:t>
      </w:r>
      <w:r>
        <w:rPr>
          <w:spacing w:val="-8"/>
          <w:sz w:val="24"/>
          <w:szCs w:val="24"/>
        </w:rPr>
        <w:t>）一侧的底部固定连接有用于安装粉笔的套筒</w:t>
      </w:r>
    </w:p>
    <w:p w14:paraId="50C09871">
      <w:pPr>
        <w:pStyle w:val="2"/>
        <w:spacing w:before="44" w:line="207" w:lineRule="auto"/>
        <w:ind w:left="68" w:hanging="68"/>
        <w:jc w:val="both"/>
        <w:rPr>
          <w:rFonts w:ascii="宋体" w:hAnsi="宋体" w:eastAsia="宋体" w:cs="宋体"/>
          <w:sz w:val="24"/>
          <w:szCs w:val="24"/>
        </w:rPr>
      </w:pPr>
      <w:r>
        <w:rPr>
          <w:spacing w:val="-12"/>
          <w:sz w:val="24"/>
          <w:szCs w:val="24"/>
        </w:rPr>
        <w:t>（</w:t>
      </w:r>
      <w:r>
        <w:rPr>
          <w:rFonts w:ascii="宋体" w:hAnsi="宋体" w:eastAsia="宋体" w:cs="宋体"/>
          <w:spacing w:val="-12"/>
          <w:sz w:val="24"/>
          <w:szCs w:val="24"/>
        </w:rPr>
        <w:t>2</w:t>
      </w:r>
      <w:r>
        <w:rPr>
          <w:spacing w:val="-39"/>
          <w:w w:val="68"/>
          <w:sz w:val="24"/>
          <w:szCs w:val="24"/>
        </w:rPr>
        <w:t>），</w:t>
      </w:r>
      <w:r>
        <w:rPr>
          <w:spacing w:val="-12"/>
          <w:sz w:val="24"/>
          <w:szCs w:val="24"/>
        </w:rPr>
        <w:t>其特征在于，圆规（</w:t>
      </w:r>
      <w:r>
        <w:rPr>
          <w:rFonts w:ascii="宋体" w:hAnsi="宋体" w:eastAsia="宋体" w:cs="宋体"/>
          <w:spacing w:val="-12"/>
          <w:sz w:val="24"/>
          <w:szCs w:val="24"/>
        </w:rPr>
        <w:t>1</w:t>
      </w:r>
      <w:r>
        <w:rPr>
          <w:spacing w:val="-12"/>
          <w:sz w:val="24"/>
          <w:szCs w:val="24"/>
        </w:rPr>
        <w:t>）另一侧的底部设置有能够稳定旋转的转动组件，所述转动组件包</w:t>
      </w:r>
      <w:r>
        <w:rPr>
          <w:spacing w:val="-20"/>
          <w:w w:val="94"/>
          <w:sz w:val="24"/>
          <w:szCs w:val="24"/>
        </w:rPr>
        <w:t>括轴承（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3</w:t>
      </w:r>
      <w:r>
        <w:rPr>
          <w:spacing w:val="-20"/>
          <w:w w:val="94"/>
          <w:sz w:val="24"/>
          <w:szCs w:val="24"/>
        </w:rPr>
        <w:t>）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、</w:t>
      </w:r>
      <w:r>
        <w:rPr>
          <w:spacing w:val="-20"/>
          <w:w w:val="94"/>
          <w:sz w:val="24"/>
          <w:szCs w:val="24"/>
        </w:rPr>
        <w:t>连接套（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4</w:t>
      </w:r>
      <w:r>
        <w:rPr>
          <w:spacing w:val="-20"/>
          <w:w w:val="94"/>
          <w:sz w:val="24"/>
          <w:szCs w:val="24"/>
        </w:rPr>
        <w:t>）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、</w:t>
      </w:r>
      <w:r>
        <w:rPr>
          <w:spacing w:val="-20"/>
          <w:w w:val="94"/>
          <w:sz w:val="24"/>
          <w:szCs w:val="24"/>
        </w:rPr>
        <w:t>圆板（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5</w:t>
      </w:r>
      <w:r>
        <w:rPr>
          <w:spacing w:val="-20"/>
          <w:w w:val="94"/>
          <w:sz w:val="24"/>
          <w:szCs w:val="24"/>
        </w:rPr>
        <w:t>）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、</w:t>
      </w:r>
      <w:r>
        <w:rPr>
          <w:spacing w:val="-20"/>
          <w:w w:val="94"/>
          <w:sz w:val="24"/>
          <w:szCs w:val="24"/>
        </w:rPr>
        <w:t>以及圆环（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6</w:t>
      </w:r>
      <w:r>
        <w:rPr>
          <w:spacing w:val="-47"/>
          <w:w w:val="83"/>
          <w:sz w:val="24"/>
          <w:szCs w:val="24"/>
        </w:rPr>
        <w:t>），</w:t>
      </w:r>
      <w:r>
        <w:rPr>
          <w:spacing w:val="-20"/>
          <w:w w:val="94"/>
          <w:sz w:val="24"/>
          <w:szCs w:val="24"/>
        </w:rPr>
        <w:t>所述轴承（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3</w:t>
      </w:r>
      <w:r>
        <w:rPr>
          <w:spacing w:val="-20"/>
          <w:w w:val="94"/>
          <w:sz w:val="24"/>
          <w:szCs w:val="24"/>
        </w:rPr>
        <w:t>）固定连接在圆规（</w:t>
      </w:r>
      <w:r>
        <w:rPr>
          <w:rFonts w:ascii="宋体" w:hAnsi="宋体" w:eastAsia="宋体" w:cs="宋体"/>
          <w:spacing w:val="-20"/>
          <w:w w:val="94"/>
          <w:sz w:val="24"/>
          <w:szCs w:val="24"/>
        </w:rPr>
        <w:t>1</w:t>
      </w:r>
      <w:r>
        <w:rPr>
          <w:spacing w:val="-20"/>
          <w:w w:val="94"/>
          <w:sz w:val="24"/>
          <w:szCs w:val="24"/>
        </w:rPr>
        <w:t>）另一侧的</w:t>
      </w:r>
      <w:r>
        <w:rPr>
          <w:spacing w:val="-18"/>
          <w:w w:val="98"/>
          <w:sz w:val="24"/>
          <w:szCs w:val="24"/>
        </w:rPr>
        <w:t>底部，所述连接套（</w:t>
      </w:r>
      <w:r>
        <w:rPr>
          <w:rFonts w:ascii="宋体" w:hAnsi="宋体" w:eastAsia="宋体" w:cs="宋体"/>
          <w:spacing w:val="-18"/>
          <w:w w:val="98"/>
          <w:sz w:val="24"/>
          <w:szCs w:val="24"/>
        </w:rPr>
        <w:t>4</w:t>
      </w:r>
      <w:r>
        <w:rPr>
          <w:spacing w:val="-18"/>
          <w:w w:val="98"/>
          <w:sz w:val="24"/>
          <w:szCs w:val="24"/>
        </w:rPr>
        <w:t>）的外壁与轴承（</w:t>
      </w:r>
      <w:r>
        <w:rPr>
          <w:rFonts w:ascii="宋体" w:hAnsi="宋体" w:eastAsia="宋体" w:cs="宋体"/>
          <w:spacing w:val="-18"/>
          <w:w w:val="98"/>
          <w:sz w:val="24"/>
          <w:szCs w:val="24"/>
        </w:rPr>
        <w:t>3</w:t>
      </w:r>
      <w:r>
        <w:rPr>
          <w:spacing w:val="-18"/>
          <w:w w:val="98"/>
          <w:sz w:val="24"/>
          <w:szCs w:val="24"/>
        </w:rPr>
        <w:t>）的内壁固定连接，所述圆板（</w:t>
      </w:r>
      <w:r>
        <w:rPr>
          <w:rFonts w:ascii="宋体" w:hAnsi="宋体" w:eastAsia="宋体" w:cs="宋体"/>
          <w:spacing w:val="-18"/>
          <w:w w:val="98"/>
          <w:sz w:val="24"/>
          <w:szCs w:val="24"/>
        </w:rPr>
        <w:t>5</w:t>
      </w:r>
      <w:r>
        <w:rPr>
          <w:spacing w:val="-18"/>
          <w:w w:val="98"/>
          <w:sz w:val="24"/>
          <w:szCs w:val="24"/>
        </w:rPr>
        <w:t>）的顶部与连接套（</w:t>
      </w:r>
      <w:r>
        <w:rPr>
          <w:rFonts w:ascii="宋体" w:hAnsi="宋体" w:eastAsia="宋体" w:cs="宋体"/>
          <w:spacing w:val="-18"/>
          <w:w w:val="98"/>
          <w:sz w:val="24"/>
          <w:szCs w:val="24"/>
        </w:rPr>
        <w:t>4</w:t>
      </w:r>
      <w:r>
        <w:rPr>
          <w:spacing w:val="-18"/>
          <w:w w:val="98"/>
          <w:sz w:val="24"/>
          <w:szCs w:val="24"/>
        </w:rPr>
        <w:t>）</w:t>
      </w:r>
      <w:r>
        <w:rPr>
          <w:spacing w:val="-20"/>
          <w:w w:val="99"/>
          <w:sz w:val="24"/>
          <w:szCs w:val="24"/>
        </w:rPr>
        <w:t>的底部固定连接，圆板（</w:t>
      </w:r>
      <w:r>
        <w:rPr>
          <w:rFonts w:ascii="宋体" w:hAnsi="宋体" w:eastAsia="宋体" w:cs="宋体"/>
          <w:spacing w:val="-20"/>
          <w:w w:val="99"/>
          <w:sz w:val="24"/>
          <w:szCs w:val="24"/>
        </w:rPr>
        <w:t>5</w:t>
      </w:r>
      <w:r>
        <w:rPr>
          <w:spacing w:val="-20"/>
          <w:w w:val="99"/>
          <w:sz w:val="24"/>
          <w:szCs w:val="24"/>
        </w:rPr>
        <w:t>）的底部开设有环形槽（</w:t>
      </w:r>
      <w:r>
        <w:rPr>
          <w:rFonts w:ascii="宋体" w:hAnsi="宋体" w:eastAsia="宋体" w:cs="宋体"/>
          <w:spacing w:val="-20"/>
          <w:w w:val="99"/>
          <w:sz w:val="24"/>
          <w:szCs w:val="24"/>
        </w:rPr>
        <w:t>7</w:t>
      </w:r>
      <w:r>
        <w:rPr>
          <w:spacing w:val="-41"/>
          <w:w w:val="72"/>
          <w:sz w:val="24"/>
          <w:szCs w:val="24"/>
        </w:rPr>
        <w:t>），</w:t>
      </w:r>
      <w:r>
        <w:rPr>
          <w:spacing w:val="-20"/>
          <w:w w:val="99"/>
          <w:sz w:val="24"/>
          <w:szCs w:val="24"/>
        </w:rPr>
        <w:t>且环形槽（</w:t>
      </w:r>
      <w:r>
        <w:rPr>
          <w:rFonts w:ascii="宋体" w:hAnsi="宋体" w:eastAsia="宋体" w:cs="宋体"/>
          <w:spacing w:val="-20"/>
          <w:w w:val="99"/>
          <w:sz w:val="24"/>
          <w:szCs w:val="24"/>
        </w:rPr>
        <w:t>7</w:t>
      </w:r>
      <w:r>
        <w:rPr>
          <w:spacing w:val="-20"/>
          <w:w w:val="99"/>
          <w:sz w:val="24"/>
          <w:szCs w:val="24"/>
        </w:rPr>
        <w:t>）的内部开设有圆孔（</w:t>
      </w:r>
      <w:r>
        <w:rPr>
          <w:rFonts w:ascii="宋体" w:hAnsi="宋体" w:eastAsia="宋体" w:cs="宋体"/>
          <w:spacing w:val="-20"/>
          <w:w w:val="99"/>
          <w:sz w:val="24"/>
          <w:szCs w:val="24"/>
        </w:rPr>
        <w:t>8</w:t>
      </w:r>
      <w:r>
        <w:rPr>
          <w:spacing w:val="-20"/>
          <w:w w:val="99"/>
          <w:sz w:val="24"/>
          <w:szCs w:val="24"/>
        </w:rPr>
        <w:t>）</w:t>
      </w:r>
      <w:r>
        <w:rPr>
          <w:rFonts w:ascii="宋体" w:hAnsi="宋体" w:eastAsia="宋体" w:cs="宋体"/>
          <w:spacing w:val="-20"/>
          <w:w w:val="99"/>
          <w:sz w:val="24"/>
          <w:szCs w:val="24"/>
        </w:rPr>
        <w:t>。</w:t>
      </w:r>
    </w:p>
    <w:p w14:paraId="3B88059D">
      <w:pPr>
        <w:pStyle w:val="2"/>
        <w:spacing w:before="2" w:line="198" w:lineRule="auto"/>
        <w:ind w:left="68" w:right="63" w:firstLine="4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2.</w:t>
      </w:r>
      <w:r>
        <w:rPr>
          <w:spacing w:val="-6"/>
          <w:sz w:val="24"/>
          <w:szCs w:val="24"/>
        </w:rPr>
        <w:t>根据权利要求</w:t>
      </w:r>
      <w:r>
        <w:rPr>
          <w:rFonts w:ascii="宋体" w:hAnsi="宋体" w:eastAsia="宋体" w:cs="宋体"/>
          <w:spacing w:val="-6"/>
          <w:sz w:val="24"/>
          <w:szCs w:val="24"/>
        </w:rPr>
        <w:t>1</w:t>
      </w:r>
      <w:r>
        <w:rPr>
          <w:spacing w:val="-6"/>
          <w:sz w:val="24"/>
          <w:szCs w:val="24"/>
        </w:rPr>
        <w:t>所述的</w:t>
      </w:r>
      <w:r>
        <w:rPr>
          <w:rFonts w:hint="eastAsia"/>
          <w:spacing w:val="-6"/>
          <w:sz w:val="24"/>
          <w:szCs w:val="24"/>
          <w:lang w:eastAsia="zh-CN"/>
        </w:rPr>
        <w:t>一种新型磁吸式圆规</w:t>
      </w:r>
      <w:r>
        <w:rPr>
          <w:spacing w:val="-6"/>
          <w:sz w:val="24"/>
          <w:szCs w:val="24"/>
        </w:rPr>
        <w:t>，其特征在</w:t>
      </w:r>
      <w:r>
        <w:rPr>
          <w:spacing w:val="-7"/>
          <w:sz w:val="24"/>
          <w:szCs w:val="24"/>
        </w:rPr>
        <w:t>于，所述环形槽（</w:t>
      </w:r>
      <w:r>
        <w:rPr>
          <w:rFonts w:ascii="宋体" w:hAnsi="宋体" w:eastAsia="宋体" w:cs="宋体"/>
          <w:spacing w:val="-7"/>
          <w:sz w:val="24"/>
          <w:szCs w:val="24"/>
        </w:rPr>
        <w:t>7</w:t>
      </w:r>
      <w:r>
        <w:rPr>
          <w:spacing w:val="-7"/>
          <w:sz w:val="24"/>
          <w:szCs w:val="24"/>
        </w:rPr>
        <w:t>）内部滑动连接所</w:t>
      </w:r>
      <w:r>
        <w:rPr>
          <w:spacing w:val="-19"/>
          <w:w w:val="96"/>
          <w:sz w:val="24"/>
          <w:szCs w:val="24"/>
        </w:rPr>
        <w:t>述圆环（</w:t>
      </w:r>
      <w:r>
        <w:rPr>
          <w:rFonts w:ascii="宋体" w:hAnsi="宋体" w:eastAsia="宋体" w:cs="宋体"/>
          <w:spacing w:val="-19"/>
          <w:w w:val="96"/>
          <w:sz w:val="24"/>
          <w:szCs w:val="24"/>
        </w:rPr>
        <w:t>6</w:t>
      </w:r>
      <w:r>
        <w:rPr>
          <w:spacing w:val="-42"/>
          <w:w w:val="73"/>
          <w:sz w:val="24"/>
          <w:szCs w:val="24"/>
        </w:rPr>
        <w:t>），</w:t>
      </w:r>
      <w:r>
        <w:rPr>
          <w:spacing w:val="-19"/>
          <w:w w:val="96"/>
          <w:sz w:val="24"/>
          <w:szCs w:val="24"/>
        </w:rPr>
        <w:t>圆板（</w:t>
      </w:r>
      <w:r>
        <w:rPr>
          <w:rFonts w:ascii="宋体" w:hAnsi="宋体" w:eastAsia="宋体" w:cs="宋体"/>
          <w:spacing w:val="-19"/>
          <w:w w:val="96"/>
          <w:sz w:val="24"/>
          <w:szCs w:val="24"/>
        </w:rPr>
        <w:t>5</w:t>
      </w:r>
      <w:r>
        <w:rPr>
          <w:spacing w:val="-19"/>
          <w:w w:val="96"/>
          <w:sz w:val="24"/>
          <w:szCs w:val="24"/>
        </w:rPr>
        <w:t>）上圆孔（</w:t>
      </w:r>
      <w:r>
        <w:rPr>
          <w:rFonts w:ascii="宋体" w:hAnsi="宋体" w:eastAsia="宋体" w:cs="宋体"/>
          <w:spacing w:val="-19"/>
          <w:w w:val="96"/>
          <w:sz w:val="24"/>
          <w:szCs w:val="24"/>
        </w:rPr>
        <w:t>8</w:t>
      </w:r>
      <w:r>
        <w:rPr>
          <w:spacing w:val="-19"/>
          <w:w w:val="96"/>
          <w:sz w:val="24"/>
          <w:szCs w:val="24"/>
        </w:rPr>
        <w:t>）通过螺纹杆（</w:t>
      </w:r>
      <w:r>
        <w:rPr>
          <w:rFonts w:ascii="宋体" w:hAnsi="宋体" w:eastAsia="宋体" w:cs="宋体"/>
          <w:spacing w:val="-19"/>
          <w:w w:val="96"/>
          <w:sz w:val="24"/>
          <w:szCs w:val="24"/>
        </w:rPr>
        <w:t>9</w:t>
      </w:r>
      <w:r>
        <w:rPr>
          <w:spacing w:val="-19"/>
          <w:w w:val="96"/>
          <w:sz w:val="24"/>
          <w:szCs w:val="24"/>
        </w:rPr>
        <w:t>）与圆环（</w:t>
      </w:r>
      <w:r>
        <w:rPr>
          <w:rFonts w:ascii="宋体" w:hAnsi="宋体" w:eastAsia="宋体" w:cs="宋体"/>
          <w:spacing w:val="-19"/>
          <w:w w:val="96"/>
          <w:sz w:val="24"/>
          <w:szCs w:val="24"/>
        </w:rPr>
        <w:t>6</w:t>
      </w:r>
      <w:r>
        <w:rPr>
          <w:spacing w:val="-19"/>
          <w:w w:val="96"/>
          <w:sz w:val="24"/>
          <w:szCs w:val="24"/>
        </w:rPr>
        <w:t>）的顶部</w:t>
      </w:r>
      <w:r>
        <w:rPr>
          <w:spacing w:val="-20"/>
          <w:w w:val="96"/>
          <w:sz w:val="24"/>
          <w:szCs w:val="24"/>
        </w:rPr>
        <w:t>螺纹连接，螺纹杆（</w:t>
      </w:r>
      <w:r>
        <w:rPr>
          <w:rFonts w:ascii="宋体" w:hAnsi="宋体" w:eastAsia="宋体" w:cs="宋体"/>
          <w:spacing w:val="-20"/>
          <w:w w:val="96"/>
          <w:sz w:val="24"/>
          <w:szCs w:val="24"/>
        </w:rPr>
        <w:t>9</w:t>
      </w:r>
      <w:r>
        <w:rPr>
          <w:spacing w:val="-20"/>
          <w:w w:val="96"/>
          <w:sz w:val="24"/>
          <w:szCs w:val="24"/>
        </w:rPr>
        <w:t>）的表</w:t>
      </w:r>
      <w:r>
        <w:rPr>
          <w:spacing w:val="-18"/>
          <w:sz w:val="24"/>
          <w:szCs w:val="24"/>
        </w:rPr>
        <w:t>面且位于环形槽（</w:t>
      </w:r>
      <w:r>
        <w:rPr>
          <w:rFonts w:ascii="宋体" w:hAnsi="宋体" w:eastAsia="宋体" w:cs="宋体"/>
          <w:spacing w:val="-18"/>
          <w:sz w:val="24"/>
          <w:szCs w:val="24"/>
        </w:rPr>
        <w:t>7</w:t>
      </w:r>
      <w:r>
        <w:rPr>
          <w:spacing w:val="-18"/>
          <w:sz w:val="24"/>
          <w:szCs w:val="24"/>
        </w:rPr>
        <w:t>）的内部套设有复位弹簧（</w:t>
      </w:r>
      <w:r>
        <w:rPr>
          <w:rFonts w:ascii="宋体" w:hAnsi="宋体" w:eastAsia="宋体" w:cs="宋体"/>
          <w:spacing w:val="-18"/>
          <w:sz w:val="24"/>
          <w:szCs w:val="24"/>
        </w:rPr>
        <w:t>12</w:t>
      </w:r>
      <w:r>
        <w:rPr>
          <w:spacing w:val="-19"/>
          <w:sz w:val="24"/>
          <w:szCs w:val="24"/>
        </w:rPr>
        <w:t>）</w:t>
      </w:r>
      <w:r>
        <w:rPr>
          <w:rFonts w:ascii="宋体" w:hAnsi="宋体" w:eastAsia="宋体" w:cs="宋体"/>
          <w:spacing w:val="-19"/>
          <w:sz w:val="24"/>
          <w:szCs w:val="24"/>
        </w:rPr>
        <w:t>。</w:t>
      </w:r>
    </w:p>
    <w:p w14:paraId="455D5C87">
      <w:pPr>
        <w:pStyle w:val="2"/>
        <w:spacing w:before="44" w:line="194" w:lineRule="auto"/>
        <w:ind w:left="70" w:right="64" w:firstLine="4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3.</w:t>
      </w:r>
      <w:r>
        <w:rPr>
          <w:spacing w:val="-6"/>
          <w:sz w:val="24"/>
          <w:szCs w:val="24"/>
        </w:rPr>
        <w:t>根据权利要求</w:t>
      </w:r>
      <w:r>
        <w:rPr>
          <w:rFonts w:ascii="宋体" w:hAnsi="宋体" w:eastAsia="宋体" w:cs="宋体"/>
          <w:spacing w:val="-6"/>
          <w:sz w:val="24"/>
          <w:szCs w:val="24"/>
        </w:rPr>
        <w:t>2</w:t>
      </w:r>
      <w:r>
        <w:rPr>
          <w:spacing w:val="-6"/>
          <w:sz w:val="24"/>
          <w:szCs w:val="24"/>
        </w:rPr>
        <w:t>所述的</w:t>
      </w:r>
      <w:r>
        <w:rPr>
          <w:rFonts w:hint="eastAsia"/>
          <w:spacing w:val="-6"/>
          <w:sz w:val="24"/>
          <w:szCs w:val="24"/>
          <w:lang w:eastAsia="zh-CN"/>
        </w:rPr>
        <w:t>一种新型磁吸式圆规</w:t>
      </w:r>
      <w:r>
        <w:rPr>
          <w:spacing w:val="-6"/>
          <w:sz w:val="24"/>
          <w:szCs w:val="24"/>
        </w:rPr>
        <w:t>，其特</w:t>
      </w:r>
      <w:r>
        <w:rPr>
          <w:spacing w:val="-7"/>
          <w:sz w:val="24"/>
          <w:szCs w:val="24"/>
        </w:rPr>
        <w:t>征在于，所述圆板（</w:t>
      </w:r>
      <w:r>
        <w:rPr>
          <w:rFonts w:ascii="宋体" w:hAnsi="宋体" w:eastAsia="宋体" w:cs="宋体"/>
          <w:spacing w:val="-7"/>
          <w:sz w:val="24"/>
          <w:szCs w:val="24"/>
        </w:rPr>
        <w:t>5</w:t>
      </w:r>
      <w:r>
        <w:rPr>
          <w:spacing w:val="-7"/>
          <w:sz w:val="24"/>
          <w:szCs w:val="24"/>
        </w:rPr>
        <w:t>）底部的中央固定连</w:t>
      </w:r>
      <w:r>
        <w:rPr>
          <w:spacing w:val="-20"/>
          <w:sz w:val="24"/>
          <w:szCs w:val="24"/>
        </w:rPr>
        <w:t>接有电动伸缩杆（</w:t>
      </w:r>
      <w:r>
        <w:rPr>
          <w:rFonts w:ascii="宋体" w:hAnsi="宋体" w:eastAsia="宋体" w:cs="宋体"/>
          <w:spacing w:val="-20"/>
          <w:sz w:val="24"/>
          <w:szCs w:val="24"/>
        </w:rPr>
        <w:t>10</w:t>
      </w:r>
      <w:r>
        <w:rPr>
          <w:spacing w:val="-40"/>
          <w:w w:val="70"/>
          <w:sz w:val="24"/>
          <w:szCs w:val="24"/>
        </w:rPr>
        <w:t>），</w:t>
      </w:r>
      <w:r>
        <w:rPr>
          <w:spacing w:val="-20"/>
          <w:sz w:val="24"/>
          <w:szCs w:val="24"/>
        </w:rPr>
        <w:t>电动伸缩杆（</w:t>
      </w:r>
      <w:r>
        <w:rPr>
          <w:rFonts w:ascii="宋体" w:hAnsi="宋体" w:eastAsia="宋体" w:cs="宋体"/>
          <w:spacing w:val="-20"/>
          <w:sz w:val="24"/>
          <w:szCs w:val="24"/>
        </w:rPr>
        <w:t>10</w:t>
      </w:r>
      <w:r>
        <w:rPr>
          <w:spacing w:val="-20"/>
          <w:sz w:val="24"/>
          <w:szCs w:val="24"/>
        </w:rPr>
        <w:t>）远离圆板（</w:t>
      </w:r>
      <w:r>
        <w:rPr>
          <w:rFonts w:ascii="宋体" w:hAnsi="宋体" w:eastAsia="宋体" w:cs="宋体"/>
          <w:spacing w:val="-20"/>
          <w:sz w:val="24"/>
          <w:szCs w:val="24"/>
        </w:rPr>
        <w:t>5</w:t>
      </w:r>
      <w:r>
        <w:rPr>
          <w:spacing w:val="-20"/>
          <w:sz w:val="24"/>
          <w:szCs w:val="24"/>
        </w:rPr>
        <w:t>）的一端</w:t>
      </w:r>
      <w:r>
        <w:rPr>
          <w:spacing w:val="-21"/>
          <w:sz w:val="24"/>
          <w:szCs w:val="24"/>
        </w:rPr>
        <w:t>固定连接有圆锥（</w:t>
      </w:r>
      <w:r>
        <w:rPr>
          <w:rFonts w:ascii="宋体" w:hAnsi="宋体" w:eastAsia="宋体" w:cs="宋体"/>
          <w:spacing w:val="-21"/>
          <w:sz w:val="24"/>
          <w:szCs w:val="24"/>
        </w:rPr>
        <w:t>11</w:t>
      </w:r>
      <w:r>
        <w:rPr>
          <w:spacing w:val="-21"/>
          <w:sz w:val="24"/>
          <w:szCs w:val="24"/>
        </w:rPr>
        <w:t>）</w:t>
      </w:r>
      <w:r>
        <w:rPr>
          <w:rFonts w:ascii="宋体" w:hAnsi="宋体" w:eastAsia="宋体" w:cs="宋体"/>
          <w:spacing w:val="-21"/>
          <w:sz w:val="24"/>
          <w:szCs w:val="24"/>
        </w:rPr>
        <w:t>。</w:t>
      </w:r>
    </w:p>
    <w:p w14:paraId="6CDA1A1C">
      <w:pPr>
        <w:spacing w:line="194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6" w:h="16840"/>
          <w:pgMar w:top="1158" w:right="1239" w:bottom="1359" w:left="1239" w:header="661" w:footer="1084" w:gutter="0"/>
          <w:cols w:space="720" w:num="1"/>
        </w:sectPr>
      </w:pPr>
    </w:p>
    <w:p w14:paraId="17E4375C">
      <w:pPr>
        <w:spacing w:line="256" w:lineRule="auto"/>
        <w:rPr>
          <w:rFonts w:ascii="Arial"/>
          <w:sz w:val="21"/>
        </w:rPr>
      </w:pPr>
    </w:p>
    <w:p w14:paraId="1FE955E3">
      <w:pPr>
        <w:spacing w:before="91" w:line="221" w:lineRule="auto"/>
        <w:ind w:left="3852"/>
        <w:outlineLvl w:val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一种新型磁吸式圆规</w:t>
      </w:r>
    </w:p>
    <w:p w14:paraId="160A22B8">
      <w:pPr>
        <w:spacing w:line="335" w:lineRule="auto"/>
        <w:rPr>
          <w:rFonts w:ascii="Arial"/>
          <w:sz w:val="21"/>
        </w:rPr>
      </w:pPr>
    </w:p>
    <w:p w14:paraId="5F1E3FA7">
      <w:pPr>
        <w:spacing w:before="78" w:line="222" w:lineRule="auto"/>
        <w:ind w:left="3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技术领域</w:t>
      </w:r>
    </w:p>
    <w:p w14:paraId="389CCF95">
      <w:pPr>
        <w:pStyle w:val="2"/>
        <w:spacing w:before="66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4"/>
          <w:position w:val="2"/>
        </w:rPr>
        <w:t>[0001]</w:t>
      </w:r>
      <w:r>
        <w:rPr>
          <w:spacing w:val="-4"/>
          <w:sz w:val="24"/>
          <w:szCs w:val="24"/>
        </w:rPr>
        <w:t>本实用新型涉及</w:t>
      </w:r>
      <w:r>
        <w:rPr>
          <w:rFonts w:hint="eastAsia"/>
          <w:spacing w:val="-4"/>
          <w:sz w:val="24"/>
          <w:szCs w:val="24"/>
          <w:lang w:eastAsia="zh-CN"/>
        </w:rPr>
        <w:t>一种新型磁吸式圆规</w:t>
      </w:r>
      <w:r>
        <w:rPr>
          <w:spacing w:val="-5"/>
          <w:sz w:val="24"/>
          <w:szCs w:val="24"/>
        </w:rPr>
        <w:t>技术领域，具体涉及</w:t>
      </w:r>
      <w:r>
        <w:rPr>
          <w:rFonts w:hint="eastAsia"/>
          <w:spacing w:val="-5"/>
          <w:sz w:val="24"/>
          <w:szCs w:val="24"/>
          <w:lang w:eastAsia="zh-CN"/>
        </w:rPr>
        <w:t>一种新型磁吸式圆规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</w:p>
    <w:p w14:paraId="48C962A2">
      <w:pPr>
        <w:spacing w:line="312" w:lineRule="auto"/>
        <w:rPr>
          <w:rFonts w:ascii="Arial"/>
          <w:sz w:val="21"/>
        </w:rPr>
      </w:pPr>
    </w:p>
    <w:p w14:paraId="0C2451FB">
      <w:pPr>
        <w:spacing w:before="78" w:line="221" w:lineRule="auto"/>
        <w:ind w:left="3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背景技术</w:t>
      </w:r>
    </w:p>
    <w:p w14:paraId="5BFE13B9">
      <w:pPr>
        <w:pStyle w:val="2"/>
        <w:spacing w:before="66" w:line="203" w:lineRule="auto"/>
        <w:ind w:left="31" w:right="74" w:firstLine="36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2"/>
          <w:position w:val="2"/>
        </w:rPr>
        <w:t>[0002]</w:t>
      </w:r>
      <w:r>
        <w:rPr>
          <w:spacing w:val="-22"/>
          <w:sz w:val="24"/>
          <w:szCs w:val="24"/>
        </w:rPr>
        <w:t>圆规由笔头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转轴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圆规支腿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格尺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折叶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笔体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笔尖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圆规尖</w:t>
      </w:r>
      <w:r>
        <w:rPr>
          <w:rFonts w:ascii="宋体" w:hAnsi="宋体" w:eastAsia="宋体" w:cs="宋体"/>
          <w:spacing w:val="-22"/>
          <w:sz w:val="24"/>
          <w:szCs w:val="24"/>
        </w:rPr>
        <w:t>、</w:t>
      </w:r>
      <w:r>
        <w:rPr>
          <w:spacing w:val="-22"/>
          <w:sz w:val="24"/>
          <w:szCs w:val="24"/>
        </w:rPr>
        <w:t>小耳构成，它的笔头</w:t>
      </w:r>
      <w:r>
        <w:rPr>
          <w:spacing w:val="-2"/>
          <w:sz w:val="24"/>
          <w:szCs w:val="24"/>
        </w:rPr>
        <w:t>的下端插入连接在笔体的上端，笔体的下端螺纹连接在笔尖的上端，小耳的平齐端焊接在</w:t>
      </w:r>
      <w:r>
        <w:rPr>
          <w:spacing w:val="-8"/>
          <w:sz w:val="24"/>
          <w:szCs w:val="24"/>
        </w:rPr>
        <w:t>圆规支腿的外侧中间，圆规支腿的下端夹紧连接在圆规尖的上端</w:t>
      </w:r>
      <w:r>
        <w:rPr>
          <w:rFonts w:ascii="宋体" w:hAnsi="宋体" w:eastAsia="宋体" w:cs="宋体"/>
          <w:spacing w:val="-8"/>
          <w:sz w:val="24"/>
          <w:szCs w:val="24"/>
        </w:rPr>
        <w:t>。</w:t>
      </w:r>
      <w:r>
        <w:rPr>
          <w:spacing w:val="-8"/>
          <w:sz w:val="24"/>
          <w:szCs w:val="24"/>
        </w:rPr>
        <w:t>其特征是：笔体的一面粘</w:t>
      </w:r>
      <w:r>
        <w:rPr>
          <w:spacing w:val="-2"/>
          <w:sz w:val="24"/>
          <w:szCs w:val="24"/>
        </w:rPr>
        <w:t>贴连接在折叶的一面，折叶的另一面粘贴连接在格尺的一端中间，笔体的夹缝上端两侧插</w:t>
      </w:r>
      <w:r>
        <w:rPr>
          <w:spacing w:val="-5"/>
          <w:sz w:val="24"/>
          <w:szCs w:val="24"/>
        </w:rPr>
        <w:t>入连接在转轴的两端，转轴的轴体穿套连接在圆规支腿的上端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</w:p>
    <w:p w14:paraId="23FB422C">
      <w:pPr>
        <w:pStyle w:val="2"/>
        <w:spacing w:before="36" w:line="200" w:lineRule="auto"/>
        <w:ind w:left="34" w:firstLine="34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position w:val="2"/>
        </w:rPr>
        <w:t>[0003]</w:t>
      </w:r>
      <w:r>
        <w:rPr>
          <w:sz w:val="24"/>
          <w:szCs w:val="24"/>
        </w:rPr>
        <w:t>教学圆规是能够在黑板上精画圆的一种教学工具，现有的</w:t>
      </w:r>
      <w:r>
        <w:rPr>
          <w:spacing w:val="-1"/>
          <w:sz w:val="24"/>
          <w:szCs w:val="24"/>
        </w:rPr>
        <w:t>教学圆规尖较为锋利，</w:t>
      </w:r>
      <w:r>
        <w:rPr>
          <w:spacing w:val="-8"/>
          <w:sz w:val="24"/>
          <w:szCs w:val="24"/>
        </w:rPr>
        <w:t>容易给黑板扎出一个小孔，影响黑板的正常使用，若将圆规尖钝化，又容易出现圆规尖与黑</w:t>
      </w:r>
      <w:r>
        <w:rPr>
          <w:spacing w:val="-6"/>
          <w:sz w:val="24"/>
          <w:szCs w:val="24"/>
        </w:rPr>
        <w:t>板之间出现打滑的现象，影响圆规的正常画圆</w:t>
      </w:r>
      <w:r>
        <w:rPr>
          <w:rFonts w:ascii="宋体" w:hAnsi="宋体" w:eastAsia="宋体" w:cs="宋体"/>
          <w:spacing w:val="-6"/>
          <w:sz w:val="24"/>
          <w:szCs w:val="24"/>
        </w:rPr>
        <w:t>。</w:t>
      </w:r>
    </w:p>
    <w:p w14:paraId="500550CA">
      <w:pPr>
        <w:pStyle w:val="2"/>
        <w:spacing w:before="37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7"/>
          <w:position w:val="1"/>
        </w:rPr>
        <w:t>[0004]</w:t>
      </w:r>
      <w:r>
        <w:rPr>
          <w:spacing w:val="-7"/>
          <w:sz w:val="24"/>
          <w:szCs w:val="24"/>
        </w:rPr>
        <w:t>鉴于此：我们提供</w:t>
      </w:r>
      <w:r>
        <w:rPr>
          <w:rFonts w:hint="eastAsia"/>
          <w:spacing w:val="-7"/>
          <w:sz w:val="24"/>
          <w:szCs w:val="24"/>
          <w:lang w:eastAsia="zh-CN"/>
        </w:rPr>
        <w:t>一种新型磁吸式圆规</w:t>
      </w:r>
      <w:r>
        <w:rPr>
          <w:rFonts w:ascii="宋体" w:hAnsi="宋体" w:eastAsia="宋体" w:cs="宋体"/>
          <w:spacing w:val="-7"/>
          <w:sz w:val="24"/>
          <w:szCs w:val="24"/>
        </w:rPr>
        <w:t>。</w:t>
      </w:r>
    </w:p>
    <w:p w14:paraId="2B1BC3FA">
      <w:pPr>
        <w:spacing w:line="312" w:lineRule="auto"/>
        <w:rPr>
          <w:rFonts w:ascii="Arial"/>
          <w:sz w:val="21"/>
        </w:rPr>
      </w:pPr>
    </w:p>
    <w:p w14:paraId="02E3CD22">
      <w:pPr>
        <w:spacing w:before="78" w:line="221" w:lineRule="auto"/>
        <w:ind w:left="4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实用新型内容</w:t>
      </w:r>
    </w:p>
    <w:p w14:paraId="3FAF4105">
      <w:pPr>
        <w:pStyle w:val="2"/>
        <w:spacing w:before="69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[0005]</w:t>
      </w:r>
      <w:r>
        <w:rPr>
          <w:spacing w:val="-7"/>
          <w:sz w:val="24"/>
          <w:szCs w:val="24"/>
        </w:rPr>
        <w:t>为此，本实用新型提供</w:t>
      </w:r>
      <w:r>
        <w:rPr>
          <w:rFonts w:hint="eastAsia"/>
          <w:spacing w:val="-7"/>
          <w:sz w:val="24"/>
          <w:szCs w:val="24"/>
          <w:lang w:eastAsia="zh-CN"/>
        </w:rPr>
        <w:t>一种新型磁吸式圆规</w:t>
      </w:r>
      <w:r>
        <w:rPr>
          <w:spacing w:val="-7"/>
          <w:sz w:val="24"/>
          <w:szCs w:val="24"/>
        </w:rPr>
        <w:t>，以解决现有技术中的上述</w:t>
      </w:r>
      <w:r>
        <w:rPr>
          <w:spacing w:val="-8"/>
          <w:sz w:val="24"/>
          <w:szCs w:val="24"/>
        </w:rPr>
        <w:t>问题</w:t>
      </w:r>
      <w:r>
        <w:rPr>
          <w:rFonts w:ascii="宋体" w:hAnsi="宋体" w:eastAsia="宋体" w:cs="宋体"/>
          <w:spacing w:val="-8"/>
          <w:sz w:val="24"/>
          <w:szCs w:val="24"/>
        </w:rPr>
        <w:t>。</w:t>
      </w:r>
    </w:p>
    <w:p w14:paraId="4E24425F">
      <w:pPr>
        <w:pStyle w:val="2"/>
        <w:spacing w:before="37" w:line="186" w:lineRule="auto"/>
        <w:ind w:left="68"/>
        <w:rPr>
          <w:sz w:val="24"/>
          <w:szCs w:val="24"/>
        </w:rPr>
      </w:pPr>
      <w:r>
        <w:rPr>
          <w:rFonts w:ascii="黑体" w:hAnsi="黑体" w:eastAsia="黑体" w:cs="黑体"/>
          <w:spacing w:val="-5"/>
          <w:position w:val="2"/>
        </w:rPr>
        <w:t>[0006]</w:t>
      </w:r>
      <w:r>
        <w:rPr>
          <w:spacing w:val="-5"/>
          <w:sz w:val="24"/>
          <w:szCs w:val="24"/>
        </w:rPr>
        <w:t>为了实现上述目的，本实用新型提供如下技术方案：</w:t>
      </w:r>
    </w:p>
    <w:p w14:paraId="15100313">
      <w:pPr>
        <w:pStyle w:val="2"/>
        <w:spacing w:before="37" w:line="196" w:lineRule="auto"/>
        <w:ind w:left="36" w:right="77" w:firstLine="31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[0007]</w:t>
      </w:r>
      <w:r>
        <w:rPr>
          <w:spacing w:val="-7"/>
          <w:sz w:val="24"/>
          <w:szCs w:val="24"/>
        </w:rPr>
        <w:t>根据本实用新型的第一方面，</w:t>
      </w:r>
      <w:r>
        <w:rPr>
          <w:rFonts w:hint="eastAsia"/>
          <w:spacing w:val="-7"/>
          <w:sz w:val="24"/>
          <w:szCs w:val="24"/>
          <w:lang w:eastAsia="zh-CN"/>
        </w:rPr>
        <w:t>一种新型磁吸式圆规</w:t>
      </w:r>
      <w:r>
        <w:rPr>
          <w:spacing w:val="-7"/>
          <w:sz w:val="24"/>
          <w:szCs w:val="24"/>
        </w:rPr>
        <w:t>，包括</w:t>
      </w:r>
      <w:r>
        <w:rPr>
          <w:spacing w:val="-8"/>
          <w:sz w:val="24"/>
          <w:szCs w:val="24"/>
        </w:rPr>
        <w:t>圆规，圆规一侧的底部固定连接</w:t>
      </w:r>
      <w:r>
        <w:rPr>
          <w:spacing w:val="-4"/>
          <w:sz w:val="24"/>
          <w:szCs w:val="24"/>
        </w:rPr>
        <w:t>有用于安装粉笔的套筒，圆规另一侧的底部设置有能够稳定旋转的转动组件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 w14:paraId="35116B9C">
      <w:pPr>
        <w:pStyle w:val="2"/>
        <w:spacing w:before="38" w:line="196" w:lineRule="auto"/>
        <w:ind w:left="47" w:right="74" w:firstLine="20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2"/>
          <w:position w:val="2"/>
        </w:rPr>
        <w:t>[0008]</w:t>
      </w:r>
      <w:r>
        <w:rPr>
          <w:spacing w:val="-12"/>
          <w:sz w:val="24"/>
          <w:szCs w:val="24"/>
        </w:rPr>
        <w:t>进一步地，所述转动组件包括轴承</w:t>
      </w:r>
      <w:r>
        <w:rPr>
          <w:rFonts w:ascii="宋体" w:hAnsi="宋体" w:eastAsia="宋体" w:cs="宋体"/>
          <w:spacing w:val="-12"/>
          <w:sz w:val="24"/>
          <w:szCs w:val="24"/>
        </w:rPr>
        <w:t>、</w:t>
      </w:r>
      <w:r>
        <w:rPr>
          <w:spacing w:val="-12"/>
          <w:sz w:val="24"/>
          <w:szCs w:val="24"/>
        </w:rPr>
        <w:t>连接套</w:t>
      </w:r>
      <w:r>
        <w:rPr>
          <w:rFonts w:ascii="宋体" w:hAnsi="宋体" w:eastAsia="宋体" w:cs="宋体"/>
          <w:spacing w:val="-12"/>
          <w:sz w:val="24"/>
          <w:szCs w:val="24"/>
        </w:rPr>
        <w:t>、</w:t>
      </w:r>
      <w:r>
        <w:rPr>
          <w:spacing w:val="-12"/>
          <w:sz w:val="24"/>
          <w:szCs w:val="24"/>
        </w:rPr>
        <w:t>圆板</w:t>
      </w:r>
      <w:r>
        <w:rPr>
          <w:rFonts w:ascii="宋体" w:hAnsi="宋体" w:eastAsia="宋体" w:cs="宋体"/>
          <w:spacing w:val="-12"/>
          <w:sz w:val="24"/>
          <w:szCs w:val="24"/>
        </w:rPr>
        <w:t>、</w:t>
      </w:r>
      <w:r>
        <w:rPr>
          <w:spacing w:val="-13"/>
          <w:sz w:val="24"/>
          <w:szCs w:val="24"/>
        </w:rPr>
        <w:t>以及圆环，所述轴承固定连接在</w:t>
      </w:r>
      <w:r>
        <w:rPr>
          <w:spacing w:val="-3"/>
          <w:sz w:val="24"/>
          <w:szCs w:val="24"/>
        </w:rPr>
        <w:t>圆规另一侧的底部</w:t>
      </w:r>
      <w:r>
        <w:rPr>
          <w:rFonts w:ascii="宋体" w:hAnsi="宋体" w:eastAsia="宋体" w:cs="宋体"/>
          <w:spacing w:val="-3"/>
          <w:sz w:val="24"/>
          <w:szCs w:val="24"/>
        </w:rPr>
        <w:t>。</w:t>
      </w:r>
    </w:p>
    <w:p w14:paraId="469E8E1A">
      <w:pPr>
        <w:pStyle w:val="2"/>
        <w:spacing w:before="37" w:line="186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2"/>
        </w:rPr>
        <w:t>[0009]</w:t>
      </w:r>
      <w:r>
        <w:rPr>
          <w:spacing w:val="-5"/>
          <w:sz w:val="24"/>
          <w:szCs w:val="24"/>
        </w:rPr>
        <w:t>进一步地，所述连接套的外壁与轴承的内壁固定连接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</w:p>
    <w:p w14:paraId="32FEB700">
      <w:pPr>
        <w:pStyle w:val="2"/>
        <w:spacing w:before="35" w:line="197" w:lineRule="auto"/>
        <w:ind w:left="33" w:firstLine="35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2"/>
        </w:rPr>
        <w:t>[0010]</w:t>
      </w:r>
      <w:r>
        <w:rPr>
          <w:spacing w:val="-5"/>
          <w:sz w:val="24"/>
          <w:szCs w:val="24"/>
        </w:rPr>
        <w:t>进一步地，所述圆板的</w:t>
      </w:r>
      <w:r>
        <w:rPr>
          <w:spacing w:val="-6"/>
          <w:sz w:val="24"/>
          <w:szCs w:val="24"/>
        </w:rPr>
        <w:t>顶部与连接套的底部固定连接，圆板的底部开设有环形槽，</w:t>
      </w:r>
      <w:r>
        <w:rPr>
          <w:spacing w:val="-1"/>
          <w:sz w:val="24"/>
          <w:szCs w:val="24"/>
        </w:rPr>
        <w:t>且环形槽的内部开设有圆孔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199DC4A4">
      <w:pPr>
        <w:pStyle w:val="2"/>
        <w:spacing w:before="37" w:line="196" w:lineRule="auto"/>
        <w:ind w:left="37" w:right="78" w:firstLine="30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position w:val="2"/>
        </w:rPr>
        <w:t>[0011]</w:t>
      </w:r>
      <w:r>
        <w:rPr>
          <w:spacing w:val="-2"/>
          <w:sz w:val="24"/>
          <w:szCs w:val="24"/>
        </w:rPr>
        <w:t>进一步地，所述环形槽内部滑动连接所述圆环，圆板上圆孔通过螺纹杆与圆</w:t>
      </w:r>
      <w:r>
        <w:rPr>
          <w:spacing w:val="-3"/>
          <w:sz w:val="24"/>
          <w:szCs w:val="24"/>
        </w:rPr>
        <w:t>环的</w:t>
      </w:r>
      <w:r>
        <w:rPr>
          <w:spacing w:val="-5"/>
          <w:sz w:val="24"/>
          <w:szCs w:val="24"/>
        </w:rPr>
        <w:t>顶部螺纹连接，螺纹杆的表面且位于环形槽的内部套设有复位弹簧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</w:p>
    <w:p w14:paraId="48CE940C">
      <w:pPr>
        <w:pStyle w:val="2"/>
        <w:spacing w:before="35" w:line="197" w:lineRule="auto"/>
        <w:ind w:left="35" w:right="78" w:firstLine="33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position w:val="2"/>
        </w:rPr>
        <w:t>[0012]</w:t>
      </w:r>
      <w:r>
        <w:rPr>
          <w:spacing w:val="-2"/>
          <w:sz w:val="24"/>
          <w:szCs w:val="24"/>
        </w:rPr>
        <w:t>进一步地，所述圆板底部的中央固定连接有电动伸缩杆，电动伸缩杆远离圆</w:t>
      </w:r>
      <w:r>
        <w:rPr>
          <w:spacing w:val="-3"/>
          <w:sz w:val="24"/>
          <w:szCs w:val="24"/>
        </w:rPr>
        <w:t>板的</w:t>
      </w:r>
      <w:r>
        <w:rPr>
          <w:spacing w:val="-1"/>
          <w:sz w:val="24"/>
          <w:szCs w:val="24"/>
        </w:rPr>
        <w:t>一端固定连接有圆锥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18EFF97A">
      <w:pPr>
        <w:pStyle w:val="2"/>
        <w:spacing w:before="33" w:line="202" w:lineRule="auto"/>
        <w:ind w:left="36" w:firstLine="31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position w:val="2"/>
        </w:rPr>
        <w:t>[0013]</w:t>
      </w:r>
      <w:r>
        <w:rPr>
          <w:spacing w:val="-2"/>
          <w:sz w:val="24"/>
          <w:szCs w:val="24"/>
        </w:rPr>
        <w:t>本实用新型具有如下优点：通过圆锥先确定原定，确定原点之后让圆环的底</w:t>
      </w:r>
      <w:r>
        <w:rPr>
          <w:spacing w:val="-3"/>
          <w:sz w:val="24"/>
          <w:szCs w:val="24"/>
        </w:rPr>
        <w:t>部再</w:t>
      </w:r>
      <w:r>
        <w:rPr>
          <w:spacing w:val="-8"/>
          <w:sz w:val="24"/>
          <w:szCs w:val="24"/>
        </w:rPr>
        <w:t>与黑板接触，最后转动圆规，让圆环通过轴承的转动，实现画圆，圆环的线接触代替了圆锥</w:t>
      </w:r>
      <w:r>
        <w:rPr>
          <w:spacing w:val="-6"/>
          <w:sz w:val="24"/>
          <w:szCs w:val="24"/>
        </w:rPr>
        <w:t>的点接触，增大了圆规与黑板之间的接触面积，使得画圆更加稳定，既避免了对黑板扎孔，</w:t>
      </w:r>
      <w:r>
        <w:rPr>
          <w:spacing w:val="-4"/>
          <w:sz w:val="24"/>
          <w:szCs w:val="24"/>
        </w:rPr>
        <w:t>也能解决圆规尖与黑板之间出现打滑的问题，确保教学圆规的正常使用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 w14:paraId="0DA170F9">
      <w:pPr>
        <w:spacing w:line="311" w:lineRule="auto"/>
        <w:rPr>
          <w:rFonts w:ascii="Arial"/>
          <w:sz w:val="21"/>
        </w:rPr>
      </w:pPr>
    </w:p>
    <w:p w14:paraId="18DF8A41">
      <w:pPr>
        <w:spacing w:before="79" w:line="221" w:lineRule="auto"/>
        <w:ind w:left="4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附图说明</w:t>
      </w:r>
    </w:p>
    <w:p w14:paraId="30327198">
      <w:pPr>
        <w:pStyle w:val="2"/>
        <w:spacing w:before="68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2"/>
        </w:rPr>
        <w:t>[0014]</w:t>
      </w:r>
      <w:r>
        <w:rPr>
          <w:spacing w:val="-1"/>
          <w:sz w:val="24"/>
          <w:szCs w:val="24"/>
        </w:rPr>
        <w:t>图</w:t>
      </w:r>
      <w:r>
        <w:rPr>
          <w:rFonts w:ascii="宋体" w:hAnsi="宋体" w:eastAsia="宋体" w:cs="宋体"/>
          <w:spacing w:val="-1"/>
          <w:sz w:val="24"/>
          <w:szCs w:val="24"/>
        </w:rPr>
        <w:t>1</w:t>
      </w:r>
      <w:r>
        <w:rPr>
          <w:spacing w:val="-1"/>
          <w:sz w:val="24"/>
          <w:szCs w:val="24"/>
        </w:rPr>
        <w:t>为本实用新型提供的</w:t>
      </w:r>
      <w:r>
        <w:rPr>
          <w:rFonts w:hint="eastAsia"/>
          <w:spacing w:val="-1"/>
          <w:sz w:val="24"/>
          <w:szCs w:val="24"/>
          <w:lang w:eastAsia="zh-CN"/>
        </w:rPr>
        <w:t>一种新型磁吸式圆规</w:t>
      </w:r>
      <w:r>
        <w:rPr>
          <w:spacing w:val="-2"/>
          <w:sz w:val="24"/>
          <w:szCs w:val="24"/>
        </w:rPr>
        <w:t>的整体示意图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6A55A6D5">
      <w:pPr>
        <w:pStyle w:val="2"/>
        <w:spacing w:before="38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2"/>
        </w:rPr>
        <w:t>[0015]</w:t>
      </w:r>
      <w:r>
        <w:rPr>
          <w:spacing w:val="-1"/>
          <w:sz w:val="24"/>
          <w:szCs w:val="24"/>
        </w:rPr>
        <w:t>图</w:t>
      </w:r>
      <w:r>
        <w:rPr>
          <w:rFonts w:ascii="宋体" w:hAnsi="宋体" w:eastAsia="宋体" w:cs="宋体"/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>为本实用新型提供的</w:t>
      </w:r>
      <w:r>
        <w:rPr>
          <w:rFonts w:hint="eastAsia"/>
          <w:spacing w:val="-1"/>
          <w:sz w:val="24"/>
          <w:szCs w:val="24"/>
          <w:lang w:eastAsia="zh-CN"/>
        </w:rPr>
        <w:t>一种新型磁吸式圆规</w:t>
      </w:r>
      <w:r>
        <w:rPr>
          <w:spacing w:val="-1"/>
          <w:sz w:val="24"/>
          <w:szCs w:val="24"/>
        </w:rPr>
        <w:t>中转动组件</w:t>
      </w:r>
      <w:r>
        <w:rPr>
          <w:spacing w:val="-2"/>
          <w:sz w:val="24"/>
          <w:szCs w:val="24"/>
        </w:rPr>
        <w:t>的立体图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18C4F0F4"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headerReference r:id="rId7" w:type="default"/>
          <w:footerReference r:id="rId8" w:type="default"/>
          <w:pgSz w:w="11906" w:h="16840"/>
          <w:pgMar w:top="1158" w:right="1225" w:bottom="1359" w:left="1275" w:header="661" w:footer="1085" w:gutter="0"/>
          <w:cols w:space="720" w:num="1"/>
        </w:sectPr>
      </w:pPr>
    </w:p>
    <w:p w14:paraId="4DB3B826">
      <w:pPr>
        <w:pStyle w:val="2"/>
        <w:spacing w:before="109" w:line="185" w:lineRule="auto"/>
        <w:ind w:left="6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2"/>
        </w:rPr>
        <w:t>[0016]</w:t>
      </w:r>
      <w:r>
        <w:rPr>
          <w:spacing w:val="-1"/>
          <w:sz w:val="24"/>
          <w:szCs w:val="24"/>
        </w:rPr>
        <w:t>图</w:t>
      </w:r>
      <w:r>
        <w:rPr>
          <w:rFonts w:ascii="宋体" w:hAnsi="宋体" w:eastAsia="宋体" w:cs="宋体"/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为本实用新型提供的</w:t>
      </w:r>
      <w:r>
        <w:rPr>
          <w:rFonts w:hint="eastAsia"/>
          <w:spacing w:val="-1"/>
          <w:sz w:val="24"/>
          <w:szCs w:val="24"/>
          <w:lang w:eastAsia="zh-CN"/>
        </w:rPr>
        <w:t>一种新型磁吸式圆规</w:t>
      </w:r>
      <w:r>
        <w:rPr>
          <w:spacing w:val="-1"/>
          <w:sz w:val="24"/>
          <w:szCs w:val="24"/>
        </w:rPr>
        <w:t>中</w:t>
      </w:r>
      <w:r>
        <w:rPr>
          <w:spacing w:val="-2"/>
          <w:sz w:val="24"/>
          <w:szCs w:val="24"/>
        </w:rPr>
        <w:t>圆板的俯视图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09D67CE9">
      <w:pPr>
        <w:pStyle w:val="2"/>
        <w:spacing w:before="37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2"/>
        </w:rPr>
        <w:t>[0017]</w:t>
      </w:r>
      <w:r>
        <w:rPr>
          <w:spacing w:val="-1"/>
          <w:sz w:val="24"/>
          <w:szCs w:val="24"/>
        </w:rPr>
        <w:t>图</w:t>
      </w:r>
      <w:r>
        <w:rPr>
          <w:rFonts w:ascii="宋体" w:hAnsi="宋体" w:eastAsia="宋体" w:cs="宋体"/>
          <w:spacing w:val="-1"/>
          <w:sz w:val="24"/>
          <w:szCs w:val="24"/>
        </w:rPr>
        <w:t>4</w:t>
      </w:r>
      <w:r>
        <w:rPr>
          <w:spacing w:val="-1"/>
          <w:sz w:val="24"/>
          <w:szCs w:val="24"/>
        </w:rPr>
        <w:t>为本实用新型提供的</w:t>
      </w:r>
      <w:r>
        <w:rPr>
          <w:rFonts w:hint="eastAsia"/>
          <w:spacing w:val="-1"/>
          <w:sz w:val="24"/>
          <w:szCs w:val="24"/>
          <w:lang w:eastAsia="zh-CN"/>
        </w:rPr>
        <w:t>一种新型磁吸式圆规</w:t>
      </w:r>
      <w:r>
        <w:rPr>
          <w:spacing w:val="-1"/>
          <w:sz w:val="24"/>
          <w:szCs w:val="24"/>
        </w:rPr>
        <w:t>中</w:t>
      </w:r>
      <w:r>
        <w:rPr>
          <w:spacing w:val="-2"/>
          <w:sz w:val="24"/>
          <w:szCs w:val="24"/>
        </w:rPr>
        <w:t>圆板的仰视图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0CBF0B44">
      <w:pPr>
        <w:pStyle w:val="2"/>
        <w:spacing w:before="37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2"/>
        </w:rPr>
        <w:t>[0018]</w:t>
      </w:r>
      <w:r>
        <w:rPr>
          <w:spacing w:val="-1"/>
          <w:sz w:val="24"/>
          <w:szCs w:val="24"/>
        </w:rPr>
        <w:t>图</w:t>
      </w:r>
      <w:r>
        <w:rPr>
          <w:rFonts w:ascii="宋体" w:hAnsi="宋体" w:eastAsia="宋体" w:cs="宋体"/>
          <w:spacing w:val="-1"/>
          <w:sz w:val="24"/>
          <w:szCs w:val="24"/>
        </w:rPr>
        <w:t>5</w:t>
      </w:r>
      <w:r>
        <w:rPr>
          <w:spacing w:val="-1"/>
          <w:sz w:val="24"/>
          <w:szCs w:val="24"/>
        </w:rPr>
        <w:t>为本实用新型提供的</w:t>
      </w:r>
      <w:r>
        <w:rPr>
          <w:rFonts w:hint="eastAsia"/>
          <w:spacing w:val="-1"/>
          <w:sz w:val="24"/>
          <w:szCs w:val="24"/>
          <w:lang w:eastAsia="zh-CN"/>
        </w:rPr>
        <w:t>一种新型磁吸式圆规</w:t>
      </w:r>
      <w:r>
        <w:rPr>
          <w:spacing w:val="-1"/>
          <w:sz w:val="24"/>
          <w:szCs w:val="24"/>
        </w:rPr>
        <w:t>中的圆</w:t>
      </w:r>
      <w:r>
        <w:rPr>
          <w:spacing w:val="-2"/>
          <w:sz w:val="24"/>
          <w:szCs w:val="24"/>
        </w:rPr>
        <w:t>环的俯视图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23EACE45">
      <w:pPr>
        <w:pStyle w:val="2"/>
        <w:spacing w:before="37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2"/>
        </w:rPr>
        <w:t>[0019]</w:t>
      </w:r>
      <w:r>
        <w:rPr>
          <w:spacing w:val="-1"/>
          <w:sz w:val="24"/>
          <w:szCs w:val="24"/>
        </w:rPr>
        <w:t>图</w:t>
      </w:r>
      <w:r>
        <w:rPr>
          <w:rFonts w:ascii="宋体" w:hAnsi="宋体" w:eastAsia="宋体" w:cs="宋体"/>
          <w:spacing w:val="-1"/>
          <w:sz w:val="24"/>
          <w:szCs w:val="24"/>
        </w:rPr>
        <w:t>6</w:t>
      </w:r>
      <w:r>
        <w:rPr>
          <w:spacing w:val="-1"/>
          <w:sz w:val="24"/>
          <w:szCs w:val="24"/>
        </w:rPr>
        <w:t>为本实用新型提供的</w:t>
      </w:r>
      <w:r>
        <w:rPr>
          <w:rFonts w:hint="eastAsia"/>
          <w:spacing w:val="-1"/>
          <w:sz w:val="24"/>
          <w:szCs w:val="24"/>
          <w:lang w:eastAsia="zh-CN"/>
        </w:rPr>
        <w:t>一种新型磁吸式圆规</w:t>
      </w:r>
      <w:r>
        <w:rPr>
          <w:spacing w:val="-1"/>
          <w:sz w:val="24"/>
          <w:szCs w:val="24"/>
        </w:rPr>
        <w:t>中</w:t>
      </w:r>
      <w:r>
        <w:rPr>
          <w:spacing w:val="-2"/>
          <w:sz w:val="24"/>
          <w:szCs w:val="24"/>
        </w:rPr>
        <w:t>圆板的侧视图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0A47A069">
      <w:pPr>
        <w:pStyle w:val="2"/>
        <w:spacing w:before="38" w:line="185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2"/>
        </w:rPr>
        <w:t>[0020]</w:t>
      </w:r>
      <w:r>
        <w:rPr>
          <w:spacing w:val="-1"/>
          <w:sz w:val="24"/>
          <w:szCs w:val="24"/>
        </w:rPr>
        <w:t>图</w:t>
      </w:r>
      <w:r>
        <w:rPr>
          <w:rFonts w:ascii="宋体" w:hAnsi="宋体" w:eastAsia="宋体" w:cs="宋体"/>
          <w:spacing w:val="-1"/>
          <w:sz w:val="24"/>
          <w:szCs w:val="24"/>
        </w:rPr>
        <w:t>7</w:t>
      </w:r>
      <w:r>
        <w:rPr>
          <w:spacing w:val="-1"/>
          <w:sz w:val="24"/>
          <w:szCs w:val="24"/>
        </w:rPr>
        <w:t>为本实用新型提供的</w:t>
      </w:r>
      <w:r>
        <w:rPr>
          <w:rFonts w:hint="eastAsia"/>
          <w:spacing w:val="-1"/>
          <w:sz w:val="24"/>
          <w:szCs w:val="24"/>
          <w:lang w:eastAsia="zh-CN"/>
        </w:rPr>
        <w:t>一种新型磁吸式圆规</w:t>
      </w:r>
      <w:r>
        <w:rPr>
          <w:spacing w:val="-1"/>
          <w:sz w:val="24"/>
          <w:szCs w:val="24"/>
        </w:rPr>
        <w:t>中</w:t>
      </w:r>
      <w:r>
        <w:rPr>
          <w:spacing w:val="-2"/>
          <w:sz w:val="24"/>
          <w:szCs w:val="24"/>
        </w:rPr>
        <w:t>圆环的剖视图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4BB40721">
      <w:pPr>
        <w:pStyle w:val="2"/>
        <w:spacing w:before="36" w:line="197" w:lineRule="auto"/>
        <w:ind w:left="32" w:right="33" w:firstLine="36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30"/>
          <w:w w:val="95"/>
          <w:position w:val="2"/>
        </w:rPr>
        <w:t>[0021]</w:t>
      </w:r>
      <w:r>
        <w:rPr>
          <w:spacing w:val="-30"/>
          <w:w w:val="95"/>
          <w:sz w:val="24"/>
          <w:szCs w:val="24"/>
        </w:rPr>
        <w:t>图中：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1、</w:t>
      </w:r>
      <w:r>
        <w:rPr>
          <w:spacing w:val="-30"/>
          <w:w w:val="95"/>
          <w:sz w:val="24"/>
          <w:szCs w:val="24"/>
        </w:rPr>
        <w:t>圆规，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2、</w:t>
      </w:r>
      <w:r>
        <w:rPr>
          <w:spacing w:val="-30"/>
          <w:w w:val="95"/>
          <w:sz w:val="24"/>
          <w:szCs w:val="24"/>
        </w:rPr>
        <w:t>套筒，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3、</w:t>
      </w:r>
      <w:r>
        <w:rPr>
          <w:spacing w:val="-30"/>
          <w:w w:val="95"/>
          <w:sz w:val="24"/>
          <w:szCs w:val="24"/>
        </w:rPr>
        <w:t>轴承，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4、</w:t>
      </w:r>
      <w:r>
        <w:rPr>
          <w:spacing w:val="-30"/>
          <w:w w:val="95"/>
          <w:sz w:val="24"/>
          <w:szCs w:val="24"/>
        </w:rPr>
        <w:t>连接套，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5、</w:t>
      </w:r>
      <w:r>
        <w:rPr>
          <w:spacing w:val="-30"/>
          <w:w w:val="95"/>
          <w:sz w:val="24"/>
          <w:szCs w:val="24"/>
        </w:rPr>
        <w:t>圆板，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6、</w:t>
      </w:r>
      <w:r>
        <w:rPr>
          <w:spacing w:val="-30"/>
          <w:w w:val="95"/>
          <w:sz w:val="24"/>
          <w:szCs w:val="24"/>
        </w:rPr>
        <w:t>圆环，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7、</w:t>
      </w:r>
      <w:r>
        <w:rPr>
          <w:spacing w:val="-30"/>
          <w:w w:val="95"/>
          <w:sz w:val="24"/>
          <w:szCs w:val="24"/>
        </w:rPr>
        <w:t>环形槽，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8、</w:t>
      </w:r>
      <w:r>
        <w:rPr>
          <w:spacing w:val="-30"/>
          <w:w w:val="95"/>
          <w:sz w:val="24"/>
          <w:szCs w:val="24"/>
        </w:rPr>
        <w:t>圆孔，</w:t>
      </w:r>
      <w:r>
        <w:rPr>
          <w:rFonts w:ascii="宋体" w:hAnsi="宋体" w:eastAsia="宋体" w:cs="宋体"/>
          <w:spacing w:val="-30"/>
          <w:w w:val="95"/>
          <w:sz w:val="24"/>
          <w:szCs w:val="24"/>
        </w:rPr>
        <w:t>9、</w:t>
      </w:r>
      <w:r>
        <w:rPr>
          <w:spacing w:val="-30"/>
          <w:w w:val="95"/>
          <w:sz w:val="24"/>
          <w:szCs w:val="24"/>
        </w:rPr>
        <w:t>螺</w:t>
      </w:r>
      <w:r>
        <w:rPr>
          <w:spacing w:val="-28"/>
          <w:sz w:val="24"/>
          <w:szCs w:val="24"/>
        </w:rPr>
        <w:t>纹杆，</w:t>
      </w:r>
      <w:r>
        <w:rPr>
          <w:rFonts w:ascii="宋体" w:hAnsi="宋体" w:eastAsia="宋体" w:cs="宋体"/>
          <w:spacing w:val="-28"/>
          <w:sz w:val="24"/>
          <w:szCs w:val="24"/>
        </w:rPr>
        <w:t>10、</w:t>
      </w:r>
      <w:r>
        <w:rPr>
          <w:spacing w:val="-28"/>
          <w:sz w:val="24"/>
          <w:szCs w:val="24"/>
        </w:rPr>
        <w:t>电动伸缩杆，</w:t>
      </w:r>
      <w:r>
        <w:rPr>
          <w:rFonts w:ascii="宋体" w:hAnsi="宋体" w:eastAsia="宋体" w:cs="宋体"/>
          <w:spacing w:val="-28"/>
          <w:sz w:val="24"/>
          <w:szCs w:val="24"/>
        </w:rPr>
        <w:t>11、</w:t>
      </w:r>
      <w:r>
        <w:rPr>
          <w:spacing w:val="-28"/>
          <w:sz w:val="24"/>
          <w:szCs w:val="24"/>
        </w:rPr>
        <w:t>圆锥，</w:t>
      </w:r>
      <w:r>
        <w:rPr>
          <w:rFonts w:ascii="宋体" w:hAnsi="宋体" w:eastAsia="宋体" w:cs="宋体"/>
          <w:spacing w:val="-28"/>
          <w:sz w:val="24"/>
          <w:szCs w:val="24"/>
        </w:rPr>
        <w:t>12、</w:t>
      </w:r>
      <w:r>
        <w:rPr>
          <w:spacing w:val="-28"/>
          <w:sz w:val="24"/>
          <w:szCs w:val="24"/>
        </w:rPr>
        <w:t>复位弹簧</w:t>
      </w:r>
      <w:r>
        <w:rPr>
          <w:rFonts w:ascii="宋体" w:hAnsi="宋体" w:eastAsia="宋体" w:cs="宋体"/>
          <w:spacing w:val="-28"/>
          <w:sz w:val="24"/>
          <w:szCs w:val="24"/>
        </w:rPr>
        <w:t>。</w:t>
      </w:r>
    </w:p>
    <w:p w14:paraId="44FEDC31">
      <w:pPr>
        <w:spacing w:line="311" w:lineRule="auto"/>
        <w:rPr>
          <w:rFonts w:ascii="Arial"/>
          <w:sz w:val="21"/>
        </w:rPr>
      </w:pPr>
    </w:p>
    <w:p w14:paraId="32E42BDB">
      <w:pPr>
        <w:spacing w:before="78" w:line="221" w:lineRule="auto"/>
        <w:ind w:left="4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具体实施方式</w:t>
      </w:r>
    </w:p>
    <w:p w14:paraId="6D722FC5">
      <w:pPr>
        <w:pStyle w:val="2"/>
        <w:spacing w:before="68" w:line="203" w:lineRule="auto"/>
        <w:ind w:left="31" w:right="26" w:firstLine="36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position w:val="2"/>
        </w:rPr>
        <w:t>[0022]</w:t>
      </w:r>
      <w:r>
        <w:rPr>
          <w:spacing w:val="-2"/>
          <w:sz w:val="24"/>
          <w:szCs w:val="24"/>
        </w:rPr>
        <w:t>以下由特定的具体实施例说明本实用新型的实施方式，熟悉此技术的人士可</w:t>
      </w:r>
      <w:r>
        <w:rPr>
          <w:spacing w:val="-3"/>
          <w:sz w:val="24"/>
          <w:szCs w:val="24"/>
        </w:rPr>
        <w:t>由本</w:t>
      </w:r>
      <w:r>
        <w:rPr>
          <w:spacing w:val="-2"/>
          <w:sz w:val="24"/>
          <w:szCs w:val="24"/>
        </w:rPr>
        <w:t>说明书所揭露的内容轻易地了解本实用新型的其他优点及功效，显然，所描述的实施例是</w:t>
      </w:r>
      <w:r>
        <w:rPr>
          <w:spacing w:val="-8"/>
          <w:sz w:val="24"/>
          <w:szCs w:val="24"/>
        </w:rPr>
        <w:t>本实用新型一部分实施例，而不是全部的实施例</w:t>
      </w:r>
      <w:r>
        <w:rPr>
          <w:rFonts w:ascii="宋体" w:hAnsi="宋体" w:eastAsia="宋体" w:cs="宋体"/>
          <w:spacing w:val="-8"/>
          <w:sz w:val="24"/>
          <w:szCs w:val="24"/>
        </w:rPr>
        <w:t>。</w:t>
      </w:r>
      <w:r>
        <w:rPr>
          <w:spacing w:val="-8"/>
          <w:sz w:val="24"/>
          <w:szCs w:val="24"/>
        </w:rPr>
        <w:t>基于本实用新型中的实施例，本领域普通</w:t>
      </w:r>
      <w:r>
        <w:rPr>
          <w:spacing w:val="-2"/>
          <w:sz w:val="24"/>
          <w:szCs w:val="24"/>
        </w:rPr>
        <w:t>技术人员在没有做出创造性劳动前提下所获得的所有其他实施例，都属于本实用新型保护</w:t>
      </w:r>
      <w:r>
        <w:rPr>
          <w:spacing w:val="-1"/>
          <w:sz w:val="24"/>
          <w:szCs w:val="24"/>
        </w:rPr>
        <w:t>的范围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2B14DC20">
      <w:pPr>
        <w:pStyle w:val="2"/>
        <w:spacing w:before="35" w:line="186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1"/>
        </w:rPr>
        <w:t>[0023]</w:t>
      </w:r>
      <w:r>
        <w:rPr>
          <w:spacing w:val="-5"/>
          <w:position w:val="-1"/>
          <w:sz w:val="24"/>
          <w:szCs w:val="24"/>
        </w:rPr>
        <w:t>实施例</w:t>
      </w:r>
      <w:r>
        <w:rPr>
          <w:rFonts w:ascii="宋体" w:hAnsi="宋体" w:eastAsia="宋体" w:cs="宋体"/>
          <w:spacing w:val="-5"/>
          <w:position w:val="-1"/>
          <w:sz w:val="24"/>
          <w:szCs w:val="24"/>
        </w:rPr>
        <w:t>1</w:t>
      </w:r>
    </w:p>
    <w:p w14:paraId="3635ACC2">
      <w:pPr>
        <w:pStyle w:val="2"/>
        <w:spacing w:before="35" w:line="200" w:lineRule="auto"/>
        <w:ind w:left="32" w:right="27" w:firstLine="35"/>
        <w:rPr>
          <w:sz w:val="24"/>
          <w:szCs w:val="24"/>
        </w:rPr>
      </w:pPr>
      <w:r>
        <w:rPr>
          <w:rFonts w:ascii="黑体" w:hAnsi="黑体" w:eastAsia="黑体" w:cs="黑体"/>
          <w:spacing w:val="-4"/>
          <w:position w:val="2"/>
        </w:rPr>
        <w:t>[0024]</w:t>
      </w:r>
      <w:r>
        <w:rPr>
          <w:spacing w:val="-4"/>
          <w:sz w:val="24"/>
          <w:szCs w:val="24"/>
        </w:rPr>
        <w:t>如图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至图</w:t>
      </w:r>
      <w:r>
        <w:rPr>
          <w:rFonts w:ascii="宋体" w:hAnsi="宋体" w:eastAsia="宋体" w:cs="宋体"/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>所示，本实用新</w:t>
      </w:r>
      <w:r>
        <w:rPr>
          <w:spacing w:val="-5"/>
          <w:sz w:val="24"/>
          <w:szCs w:val="24"/>
        </w:rPr>
        <w:t>型第一方面实施例中的</w:t>
      </w:r>
      <w:r>
        <w:rPr>
          <w:rFonts w:hint="eastAsia"/>
          <w:spacing w:val="-5"/>
          <w:sz w:val="24"/>
          <w:szCs w:val="24"/>
          <w:lang w:eastAsia="zh-CN"/>
        </w:rPr>
        <w:t>一种新型磁吸式圆规</w:t>
      </w:r>
      <w:r>
        <w:rPr>
          <w:spacing w:val="-5"/>
          <w:sz w:val="24"/>
          <w:szCs w:val="24"/>
        </w:rPr>
        <w:t>，包括圆规</w:t>
      </w:r>
      <w:r>
        <w:rPr>
          <w:rFonts w:ascii="宋体" w:hAnsi="宋体" w:eastAsia="宋体" w:cs="宋体"/>
          <w:spacing w:val="-5"/>
          <w:sz w:val="24"/>
          <w:szCs w:val="24"/>
        </w:rPr>
        <w:t>1</w:t>
      </w:r>
      <w:r>
        <w:rPr>
          <w:spacing w:val="-5"/>
          <w:sz w:val="24"/>
          <w:szCs w:val="24"/>
        </w:rPr>
        <w:t>，圆规</w:t>
      </w:r>
      <w:r>
        <w:rPr>
          <w:rFonts w:ascii="宋体" w:hAnsi="宋体" w:eastAsia="宋体" w:cs="宋体"/>
          <w:spacing w:val="-5"/>
          <w:sz w:val="24"/>
          <w:szCs w:val="24"/>
        </w:rPr>
        <w:t>1</w:t>
      </w:r>
      <w:r>
        <w:rPr>
          <w:spacing w:val="-5"/>
          <w:sz w:val="24"/>
          <w:szCs w:val="24"/>
        </w:rPr>
        <w:t>一侧的底部固定连接有用于安装粉笔的套筒</w:t>
      </w:r>
      <w:r>
        <w:rPr>
          <w:rFonts w:ascii="宋体" w:hAnsi="宋体" w:eastAsia="宋体" w:cs="宋体"/>
          <w:spacing w:val="-5"/>
          <w:sz w:val="24"/>
          <w:szCs w:val="24"/>
        </w:rPr>
        <w:t>2</w:t>
      </w:r>
      <w:r>
        <w:rPr>
          <w:spacing w:val="-5"/>
          <w:sz w:val="24"/>
          <w:szCs w:val="24"/>
        </w:rPr>
        <w:t>，其特征在于，圆规</w:t>
      </w:r>
      <w:r>
        <w:rPr>
          <w:rFonts w:ascii="宋体" w:hAnsi="宋体" w:eastAsia="宋体" w:cs="宋体"/>
          <w:spacing w:val="-5"/>
          <w:sz w:val="24"/>
          <w:szCs w:val="24"/>
        </w:rPr>
        <w:t>1</w:t>
      </w:r>
      <w:r>
        <w:rPr>
          <w:spacing w:val="-5"/>
          <w:sz w:val="24"/>
          <w:szCs w:val="24"/>
        </w:rPr>
        <w:t>另一侧的底部设置有</w:t>
      </w:r>
      <w:r>
        <w:rPr>
          <w:spacing w:val="-1"/>
          <w:sz w:val="24"/>
          <w:szCs w:val="24"/>
        </w:rPr>
        <w:t>能够稳定旋转的转动组件；</w:t>
      </w:r>
    </w:p>
    <w:p w14:paraId="60743A86">
      <w:pPr>
        <w:pStyle w:val="2"/>
        <w:spacing w:before="37" w:line="196" w:lineRule="auto"/>
        <w:ind w:left="31" w:right="26" w:firstLine="36"/>
        <w:rPr>
          <w:sz w:val="24"/>
          <w:szCs w:val="24"/>
        </w:rPr>
      </w:pPr>
      <w:r>
        <w:rPr>
          <w:rFonts w:ascii="黑体" w:hAnsi="黑体" w:eastAsia="黑体" w:cs="黑体"/>
          <w:spacing w:val="-5"/>
          <w:position w:val="2"/>
        </w:rPr>
        <w:t>[0025]</w:t>
      </w:r>
      <w:r>
        <w:rPr>
          <w:spacing w:val="-5"/>
          <w:sz w:val="24"/>
          <w:szCs w:val="24"/>
        </w:rPr>
        <w:t>在上述实施例中，需要说明的是，圆规</w:t>
      </w:r>
      <w:r>
        <w:rPr>
          <w:rFonts w:ascii="宋体" w:hAnsi="宋体" w:eastAsia="宋体" w:cs="宋体"/>
          <w:spacing w:val="-5"/>
          <w:sz w:val="24"/>
          <w:szCs w:val="24"/>
        </w:rPr>
        <w:t>1</w:t>
      </w:r>
      <w:r>
        <w:rPr>
          <w:spacing w:val="-5"/>
          <w:sz w:val="24"/>
          <w:szCs w:val="24"/>
        </w:rPr>
        <w:t>两个转动板通过线轴转动连接而形成，是</w:t>
      </w:r>
      <w:r>
        <w:rPr>
          <w:spacing w:val="-6"/>
          <w:sz w:val="24"/>
          <w:szCs w:val="24"/>
        </w:rPr>
        <w:t>本领域技术人熟知的常规技术手段，为数学用具；</w:t>
      </w:r>
    </w:p>
    <w:p w14:paraId="2D576425">
      <w:pPr>
        <w:pStyle w:val="2"/>
        <w:spacing w:before="38" w:line="200" w:lineRule="auto"/>
        <w:ind w:left="34" w:right="26" w:firstLine="34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4"/>
          <w:position w:val="2"/>
        </w:rPr>
        <w:t>[0026]</w:t>
      </w:r>
      <w:r>
        <w:rPr>
          <w:spacing w:val="-4"/>
          <w:sz w:val="24"/>
          <w:szCs w:val="24"/>
        </w:rPr>
        <w:t>上述实施例达到的技术效</w:t>
      </w:r>
      <w:r>
        <w:rPr>
          <w:spacing w:val="-5"/>
          <w:sz w:val="24"/>
          <w:szCs w:val="24"/>
        </w:rPr>
        <w:t>果为：通过圆锥</w:t>
      </w:r>
      <w:r>
        <w:rPr>
          <w:rFonts w:ascii="宋体" w:hAnsi="宋体" w:eastAsia="宋体" w:cs="宋体"/>
          <w:spacing w:val="-5"/>
          <w:sz w:val="24"/>
          <w:szCs w:val="24"/>
        </w:rPr>
        <w:t>11</w:t>
      </w:r>
      <w:r>
        <w:rPr>
          <w:spacing w:val="-5"/>
          <w:sz w:val="24"/>
          <w:szCs w:val="24"/>
        </w:rPr>
        <w:t>先确定原定，确定原点之后让圆环</w:t>
      </w:r>
      <w:r>
        <w:rPr>
          <w:rFonts w:ascii="宋体" w:hAnsi="宋体" w:eastAsia="宋体" w:cs="宋体"/>
          <w:spacing w:val="-5"/>
          <w:sz w:val="24"/>
          <w:szCs w:val="24"/>
        </w:rPr>
        <w:t>6</w:t>
      </w:r>
      <w:r>
        <w:rPr>
          <w:spacing w:val="-5"/>
          <w:sz w:val="24"/>
          <w:szCs w:val="24"/>
        </w:rPr>
        <w:t>的</w:t>
      </w:r>
      <w:r>
        <w:rPr>
          <w:spacing w:val="-7"/>
          <w:sz w:val="24"/>
          <w:szCs w:val="24"/>
        </w:rPr>
        <w:t>底部再与黑板接触，最后转动圆规</w:t>
      </w:r>
      <w:r>
        <w:rPr>
          <w:rFonts w:ascii="宋体" w:hAnsi="宋体" w:eastAsia="宋体" w:cs="宋体"/>
          <w:spacing w:val="-7"/>
          <w:sz w:val="24"/>
          <w:szCs w:val="24"/>
        </w:rPr>
        <w:t>1</w:t>
      </w:r>
      <w:r>
        <w:rPr>
          <w:spacing w:val="-7"/>
          <w:sz w:val="24"/>
          <w:szCs w:val="24"/>
        </w:rPr>
        <w:t>，让圆环</w:t>
      </w:r>
      <w:r>
        <w:rPr>
          <w:rFonts w:ascii="宋体" w:hAnsi="宋体" w:eastAsia="宋体" w:cs="宋体"/>
          <w:spacing w:val="-7"/>
          <w:sz w:val="24"/>
          <w:szCs w:val="24"/>
        </w:rPr>
        <w:t>6</w:t>
      </w:r>
      <w:r>
        <w:rPr>
          <w:spacing w:val="-7"/>
          <w:sz w:val="24"/>
          <w:szCs w:val="24"/>
        </w:rPr>
        <w:t>通过轴承</w:t>
      </w:r>
      <w:r>
        <w:rPr>
          <w:rFonts w:ascii="宋体" w:hAnsi="宋体" w:eastAsia="宋体" w:cs="宋体"/>
          <w:spacing w:val="-7"/>
          <w:sz w:val="24"/>
          <w:szCs w:val="24"/>
        </w:rPr>
        <w:t>3</w:t>
      </w:r>
      <w:r>
        <w:rPr>
          <w:spacing w:val="-7"/>
          <w:sz w:val="24"/>
          <w:szCs w:val="24"/>
        </w:rPr>
        <w:t>的转</w:t>
      </w:r>
      <w:r>
        <w:rPr>
          <w:spacing w:val="-8"/>
          <w:sz w:val="24"/>
          <w:szCs w:val="24"/>
        </w:rPr>
        <w:t>动，实现画圆，增大了圆规</w:t>
      </w:r>
      <w:r>
        <w:rPr>
          <w:rFonts w:ascii="宋体" w:hAnsi="宋体" w:eastAsia="宋体" w:cs="宋体"/>
          <w:spacing w:val="-8"/>
          <w:sz w:val="24"/>
          <w:szCs w:val="24"/>
        </w:rPr>
        <w:t>1</w:t>
      </w:r>
      <w:r>
        <w:rPr>
          <w:spacing w:val="-8"/>
          <w:sz w:val="24"/>
          <w:szCs w:val="24"/>
        </w:rPr>
        <w:t>与</w:t>
      </w:r>
      <w:r>
        <w:rPr>
          <w:spacing w:val="-7"/>
          <w:sz w:val="24"/>
          <w:szCs w:val="24"/>
        </w:rPr>
        <w:t>黑板之间的接触面积，使得画圆更加稳定</w:t>
      </w:r>
      <w:r>
        <w:rPr>
          <w:rFonts w:ascii="宋体" w:hAnsi="宋体" w:eastAsia="宋体" w:cs="宋体"/>
          <w:spacing w:val="-7"/>
          <w:sz w:val="24"/>
          <w:szCs w:val="24"/>
        </w:rPr>
        <w:t>。</w:t>
      </w:r>
    </w:p>
    <w:p w14:paraId="73368FAE">
      <w:pPr>
        <w:pStyle w:val="2"/>
        <w:spacing w:before="36" w:line="186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1"/>
        </w:rPr>
        <w:t>[0027]</w:t>
      </w:r>
      <w:r>
        <w:rPr>
          <w:spacing w:val="-5"/>
          <w:position w:val="-1"/>
          <w:sz w:val="24"/>
          <w:szCs w:val="24"/>
        </w:rPr>
        <w:t>实施例</w:t>
      </w:r>
      <w:r>
        <w:rPr>
          <w:rFonts w:ascii="宋体" w:hAnsi="宋体" w:eastAsia="宋体" w:cs="宋体"/>
          <w:spacing w:val="-5"/>
          <w:position w:val="-1"/>
          <w:sz w:val="24"/>
          <w:szCs w:val="24"/>
        </w:rPr>
        <w:t>2</w:t>
      </w:r>
    </w:p>
    <w:p w14:paraId="14E94029">
      <w:pPr>
        <w:pStyle w:val="2"/>
        <w:spacing w:before="37" w:line="196" w:lineRule="auto"/>
        <w:ind w:left="32" w:right="29" w:firstLine="35"/>
        <w:rPr>
          <w:sz w:val="24"/>
          <w:szCs w:val="24"/>
        </w:rPr>
      </w:pPr>
      <w:r>
        <w:rPr>
          <w:rFonts w:ascii="黑体" w:hAnsi="黑体" w:eastAsia="黑体" w:cs="黑体"/>
          <w:spacing w:val="-9"/>
          <w:position w:val="2"/>
        </w:rPr>
        <w:t>[0028]</w:t>
      </w:r>
      <w:r>
        <w:rPr>
          <w:spacing w:val="-9"/>
          <w:sz w:val="24"/>
          <w:szCs w:val="24"/>
        </w:rPr>
        <w:t>如图</w:t>
      </w:r>
      <w:r>
        <w:rPr>
          <w:rFonts w:ascii="宋体" w:hAnsi="宋体" w:eastAsia="宋体" w:cs="宋体"/>
          <w:spacing w:val="-9"/>
          <w:sz w:val="24"/>
          <w:szCs w:val="24"/>
        </w:rPr>
        <w:t>1</w:t>
      </w:r>
      <w:r>
        <w:rPr>
          <w:spacing w:val="-9"/>
          <w:sz w:val="24"/>
          <w:szCs w:val="24"/>
        </w:rPr>
        <w:t>至图</w:t>
      </w:r>
      <w:r>
        <w:rPr>
          <w:rFonts w:ascii="宋体" w:hAnsi="宋体" w:eastAsia="宋体" w:cs="宋体"/>
          <w:spacing w:val="-9"/>
          <w:sz w:val="24"/>
          <w:szCs w:val="24"/>
        </w:rPr>
        <w:t>3</w:t>
      </w:r>
      <w:r>
        <w:rPr>
          <w:spacing w:val="-9"/>
          <w:sz w:val="24"/>
          <w:szCs w:val="24"/>
        </w:rPr>
        <w:t>所示，</w:t>
      </w:r>
      <w:r>
        <w:rPr>
          <w:rFonts w:hint="eastAsia"/>
          <w:spacing w:val="-9"/>
          <w:sz w:val="24"/>
          <w:szCs w:val="24"/>
          <w:lang w:eastAsia="zh-CN"/>
        </w:rPr>
        <w:t>一种新型磁吸式圆规</w:t>
      </w:r>
      <w:r>
        <w:rPr>
          <w:spacing w:val="-10"/>
          <w:sz w:val="24"/>
          <w:szCs w:val="24"/>
        </w:rPr>
        <w:t>，包括实施例</w:t>
      </w:r>
      <w:r>
        <w:rPr>
          <w:rFonts w:ascii="宋体" w:hAnsi="宋体" w:eastAsia="宋体" w:cs="宋体"/>
          <w:spacing w:val="-10"/>
          <w:sz w:val="24"/>
          <w:szCs w:val="24"/>
        </w:rPr>
        <w:t>1</w:t>
      </w:r>
      <w:r>
        <w:rPr>
          <w:spacing w:val="-10"/>
          <w:sz w:val="24"/>
          <w:szCs w:val="24"/>
        </w:rPr>
        <w:t>的全部内容，此外，所述转动组件包</w:t>
      </w:r>
      <w:r>
        <w:rPr>
          <w:spacing w:val="-12"/>
          <w:sz w:val="24"/>
          <w:szCs w:val="24"/>
        </w:rPr>
        <w:t>括轴承</w:t>
      </w:r>
      <w:r>
        <w:rPr>
          <w:rFonts w:ascii="宋体" w:hAnsi="宋体" w:eastAsia="宋体" w:cs="宋体"/>
          <w:spacing w:val="-12"/>
          <w:sz w:val="24"/>
          <w:szCs w:val="24"/>
        </w:rPr>
        <w:t>3、</w:t>
      </w:r>
      <w:r>
        <w:rPr>
          <w:spacing w:val="-12"/>
          <w:sz w:val="24"/>
          <w:szCs w:val="24"/>
        </w:rPr>
        <w:t>连接套</w:t>
      </w:r>
      <w:r>
        <w:rPr>
          <w:rFonts w:ascii="宋体" w:hAnsi="宋体" w:eastAsia="宋体" w:cs="宋体"/>
          <w:spacing w:val="-12"/>
          <w:sz w:val="24"/>
          <w:szCs w:val="24"/>
        </w:rPr>
        <w:t>4、</w:t>
      </w:r>
      <w:r>
        <w:rPr>
          <w:spacing w:val="-12"/>
          <w:sz w:val="24"/>
          <w:szCs w:val="24"/>
        </w:rPr>
        <w:t>圆板</w:t>
      </w:r>
      <w:r>
        <w:rPr>
          <w:rFonts w:ascii="宋体" w:hAnsi="宋体" w:eastAsia="宋体" w:cs="宋体"/>
          <w:spacing w:val="-12"/>
          <w:sz w:val="24"/>
          <w:szCs w:val="24"/>
        </w:rPr>
        <w:t>5、</w:t>
      </w:r>
      <w:r>
        <w:rPr>
          <w:spacing w:val="-12"/>
          <w:sz w:val="24"/>
          <w:szCs w:val="24"/>
        </w:rPr>
        <w:t>以及圆环</w:t>
      </w:r>
      <w:r>
        <w:rPr>
          <w:rFonts w:ascii="宋体" w:hAnsi="宋体" w:eastAsia="宋体" w:cs="宋体"/>
          <w:spacing w:val="-12"/>
          <w:sz w:val="24"/>
          <w:szCs w:val="24"/>
        </w:rPr>
        <w:t>6</w:t>
      </w:r>
      <w:r>
        <w:rPr>
          <w:spacing w:val="-12"/>
          <w:sz w:val="24"/>
          <w:szCs w:val="24"/>
        </w:rPr>
        <w:t>，所述轴承</w:t>
      </w:r>
      <w:r>
        <w:rPr>
          <w:rFonts w:ascii="宋体" w:hAnsi="宋体" w:eastAsia="宋体" w:cs="宋体"/>
          <w:spacing w:val="-12"/>
          <w:sz w:val="24"/>
          <w:szCs w:val="24"/>
        </w:rPr>
        <w:t>3</w:t>
      </w:r>
      <w:r>
        <w:rPr>
          <w:spacing w:val="-12"/>
          <w:sz w:val="24"/>
          <w:szCs w:val="24"/>
        </w:rPr>
        <w:t>固定连接在圆规</w:t>
      </w:r>
      <w:r>
        <w:rPr>
          <w:rFonts w:ascii="宋体" w:hAnsi="宋体" w:eastAsia="宋体" w:cs="宋体"/>
          <w:spacing w:val="-12"/>
          <w:sz w:val="24"/>
          <w:szCs w:val="24"/>
        </w:rPr>
        <w:t>1</w:t>
      </w:r>
      <w:r>
        <w:rPr>
          <w:spacing w:val="-12"/>
          <w:sz w:val="24"/>
          <w:szCs w:val="24"/>
        </w:rPr>
        <w:t>另</w:t>
      </w:r>
      <w:r>
        <w:rPr>
          <w:spacing w:val="-13"/>
          <w:sz w:val="24"/>
          <w:szCs w:val="24"/>
        </w:rPr>
        <w:t>一侧的底部；</w:t>
      </w:r>
    </w:p>
    <w:p w14:paraId="01B703B8">
      <w:pPr>
        <w:pStyle w:val="2"/>
        <w:spacing w:before="39" w:line="200" w:lineRule="auto"/>
        <w:ind w:left="33" w:right="26" w:firstLine="35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2"/>
        </w:rPr>
        <w:t>[0029]</w:t>
      </w:r>
      <w:r>
        <w:rPr>
          <w:spacing w:val="-5"/>
          <w:sz w:val="24"/>
          <w:szCs w:val="24"/>
        </w:rPr>
        <w:t>在上述实施例中，需要说明的是，具体的连接是通过连接板实现轴承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spacing w:val="-5"/>
          <w:sz w:val="24"/>
          <w:szCs w:val="24"/>
        </w:rPr>
        <w:t>的外边缘与圆规</w:t>
      </w:r>
      <w:r>
        <w:rPr>
          <w:rFonts w:ascii="宋体" w:hAnsi="宋体" w:eastAsia="宋体" w:cs="宋体"/>
          <w:spacing w:val="-5"/>
          <w:sz w:val="24"/>
          <w:szCs w:val="24"/>
        </w:rPr>
        <w:t>1</w:t>
      </w:r>
      <w:r>
        <w:rPr>
          <w:spacing w:val="-5"/>
          <w:sz w:val="24"/>
          <w:szCs w:val="24"/>
        </w:rPr>
        <w:t>另一侧的底部固定连接，圆环</w:t>
      </w:r>
      <w:r>
        <w:rPr>
          <w:rFonts w:ascii="宋体" w:hAnsi="宋体" w:eastAsia="宋体" w:cs="宋体"/>
          <w:spacing w:val="-5"/>
          <w:sz w:val="24"/>
          <w:szCs w:val="24"/>
        </w:rPr>
        <w:t>6</w:t>
      </w:r>
      <w:r>
        <w:rPr>
          <w:spacing w:val="-5"/>
          <w:sz w:val="24"/>
          <w:szCs w:val="24"/>
        </w:rPr>
        <w:t>的底部设置凸点，便于让圆环</w:t>
      </w:r>
      <w:r>
        <w:rPr>
          <w:rFonts w:ascii="宋体" w:hAnsi="宋体" w:eastAsia="宋体" w:cs="宋体"/>
          <w:spacing w:val="-5"/>
          <w:sz w:val="24"/>
          <w:szCs w:val="24"/>
        </w:rPr>
        <w:t>6</w:t>
      </w:r>
      <w:r>
        <w:rPr>
          <w:spacing w:val="-5"/>
          <w:sz w:val="24"/>
          <w:szCs w:val="24"/>
        </w:rPr>
        <w:t>的底部与黑板接触更加</w:t>
      </w:r>
      <w:r>
        <w:rPr>
          <w:spacing w:val="-2"/>
          <w:sz w:val="24"/>
          <w:szCs w:val="24"/>
        </w:rPr>
        <w:t>稳固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6A3FB99B">
      <w:pPr>
        <w:pStyle w:val="2"/>
        <w:spacing w:before="34" w:line="186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1"/>
        </w:rPr>
        <w:t>[0030]</w:t>
      </w:r>
      <w:r>
        <w:rPr>
          <w:spacing w:val="-5"/>
          <w:position w:val="-1"/>
          <w:sz w:val="24"/>
          <w:szCs w:val="24"/>
        </w:rPr>
        <w:t>实施例</w:t>
      </w:r>
      <w:r>
        <w:rPr>
          <w:rFonts w:ascii="宋体" w:hAnsi="宋体" w:eastAsia="宋体" w:cs="宋体"/>
          <w:spacing w:val="-5"/>
          <w:position w:val="-1"/>
          <w:sz w:val="24"/>
          <w:szCs w:val="24"/>
        </w:rPr>
        <w:t>3</w:t>
      </w:r>
    </w:p>
    <w:p w14:paraId="2BC48559">
      <w:pPr>
        <w:pStyle w:val="2"/>
        <w:spacing w:before="34" w:line="197" w:lineRule="auto"/>
        <w:ind w:left="33" w:right="29" w:firstLine="34"/>
        <w:rPr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[0031]</w:t>
      </w:r>
      <w:r>
        <w:rPr>
          <w:spacing w:val="-7"/>
          <w:sz w:val="24"/>
          <w:szCs w:val="24"/>
        </w:rPr>
        <w:t>如图</w:t>
      </w:r>
      <w:r>
        <w:rPr>
          <w:rFonts w:ascii="宋体" w:hAnsi="宋体" w:eastAsia="宋体" w:cs="宋体"/>
          <w:spacing w:val="-7"/>
          <w:sz w:val="24"/>
          <w:szCs w:val="24"/>
        </w:rPr>
        <w:t>1</w:t>
      </w:r>
      <w:r>
        <w:rPr>
          <w:spacing w:val="-7"/>
          <w:sz w:val="24"/>
          <w:szCs w:val="24"/>
        </w:rPr>
        <w:t>至图</w:t>
      </w:r>
      <w:r>
        <w:rPr>
          <w:rFonts w:ascii="宋体" w:hAnsi="宋体" w:eastAsia="宋体" w:cs="宋体"/>
          <w:spacing w:val="-7"/>
          <w:sz w:val="24"/>
          <w:szCs w:val="24"/>
        </w:rPr>
        <w:t>3</w:t>
      </w:r>
      <w:r>
        <w:rPr>
          <w:spacing w:val="-7"/>
          <w:sz w:val="24"/>
          <w:szCs w:val="24"/>
        </w:rPr>
        <w:t>所示，</w:t>
      </w:r>
      <w:r>
        <w:rPr>
          <w:rFonts w:hint="eastAsia"/>
          <w:spacing w:val="-7"/>
          <w:sz w:val="24"/>
          <w:szCs w:val="24"/>
          <w:lang w:eastAsia="zh-CN"/>
        </w:rPr>
        <w:t>一种新型磁吸式圆规</w:t>
      </w:r>
      <w:r>
        <w:rPr>
          <w:spacing w:val="-7"/>
          <w:sz w:val="24"/>
          <w:szCs w:val="24"/>
        </w:rPr>
        <w:t>，包括实施例</w:t>
      </w:r>
      <w:r>
        <w:rPr>
          <w:rFonts w:ascii="宋体" w:hAnsi="宋体" w:eastAsia="宋体" w:cs="宋体"/>
          <w:spacing w:val="-7"/>
          <w:sz w:val="24"/>
          <w:szCs w:val="24"/>
        </w:rPr>
        <w:t>2</w:t>
      </w:r>
      <w:r>
        <w:rPr>
          <w:spacing w:val="-7"/>
          <w:sz w:val="24"/>
          <w:szCs w:val="24"/>
        </w:rPr>
        <w:t>的全部内容，此外，所述连接套</w:t>
      </w:r>
      <w:r>
        <w:rPr>
          <w:rFonts w:ascii="宋体" w:hAnsi="宋体" w:eastAsia="宋体" w:cs="宋体"/>
          <w:spacing w:val="-7"/>
          <w:sz w:val="24"/>
          <w:szCs w:val="24"/>
        </w:rPr>
        <w:t>4</w:t>
      </w:r>
      <w:r>
        <w:rPr>
          <w:spacing w:val="-7"/>
          <w:sz w:val="24"/>
          <w:szCs w:val="24"/>
        </w:rPr>
        <w:t>的</w:t>
      </w:r>
      <w:r>
        <w:rPr>
          <w:spacing w:val="-1"/>
          <w:sz w:val="24"/>
          <w:szCs w:val="24"/>
        </w:rPr>
        <w:t>外壁与轴承</w:t>
      </w:r>
      <w:r>
        <w:rPr>
          <w:rFonts w:ascii="宋体" w:hAnsi="宋体" w:eastAsia="宋体" w:cs="宋体"/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的内壁固定连接；</w:t>
      </w:r>
    </w:p>
    <w:p w14:paraId="74F4E9DA">
      <w:pPr>
        <w:pStyle w:val="2"/>
        <w:spacing w:before="37" w:line="196" w:lineRule="auto"/>
        <w:ind w:left="31" w:right="27" w:firstLine="36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4"/>
          <w:position w:val="2"/>
        </w:rPr>
        <w:t>[0032]</w:t>
      </w:r>
      <w:r>
        <w:rPr>
          <w:spacing w:val="-4"/>
          <w:sz w:val="24"/>
          <w:szCs w:val="24"/>
        </w:rPr>
        <w:t>在上述实施例中，需要说明</w:t>
      </w:r>
      <w:r>
        <w:rPr>
          <w:spacing w:val="-5"/>
          <w:sz w:val="24"/>
          <w:szCs w:val="24"/>
        </w:rPr>
        <w:t>的是，实现连接套</w:t>
      </w:r>
      <w:r>
        <w:rPr>
          <w:rFonts w:ascii="宋体" w:hAnsi="宋体" w:eastAsia="宋体" w:cs="宋体"/>
          <w:spacing w:val="-5"/>
          <w:sz w:val="24"/>
          <w:szCs w:val="24"/>
        </w:rPr>
        <w:t>4</w:t>
      </w:r>
      <w:r>
        <w:rPr>
          <w:spacing w:val="-5"/>
          <w:sz w:val="24"/>
          <w:szCs w:val="24"/>
        </w:rPr>
        <w:t>通过轴承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spacing w:val="-5"/>
          <w:sz w:val="24"/>
          <w:szCs w:val="24"/>
        </w:rPr>
        <w:t>与圆规</w:t>
      </w:r>
      <w:r>
        <w:rPr>
          <w:rFonts w:ascii="宋体" w:hAnsi="宋体" w:eastAsia="宋体" w:cs="宋体"/>
          <w:spacing w:val="-5"/>
          <w:sz w:val="24"/>
          <w:szCs w:val="24"/>
        </w:rPr>
        <w:t>1</w:t>
      </w:r>
      <w:r>
        <w:rPr>
          <w:spacing w:val="-5"/>
          <w:sz w:val="24"/>
          <w:szCs w:val="24"/>
        </w:rPr>
        <w:t>另一侧的底部能</w:t>
      </w:r>
      <w:r>
        <w:rPr>
          <w:spacing w:val="-1"/>
          <w:sz w:val="24"/>
          <w:szCs w:val="24"/>
        </w:rPr>
        <w:t>够转动连接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60BD805A">
      <w:pPr>
        <w:pStyle w:val="2"/>
        <w:spacing w:before="37" w:line="186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1"/>
        </w:rPr>
        <w:t>[0033]</w:t>
      </w:r>
      <w:r>
        <w:rPr>
          <w:spacing w:val="-5"/>
          <w:position w:val="-1"/>
          <w:sz w:val="24"/>
          <w:szCs w:val="24"/>
        </w:rPr>
        <w:t>实施例</w:t>
      </w:r>
      <w:r>
        <w:rPr>
          <w:rFonts w:ascii="宋体" w:hAnsi="宋体" w:eastAsia="宋体" w:cs="宋体"/>
          <w:spacing w:val="-5"/>
          <w:position w:val="-1"/>
          <w:sz w:val="24"/>
          <w:szCs w:val="24"/>
        </w:rPr>
        <w:t>4</w:t>
      </w:r>
    </w:p>
    <w:p w14:paraId="54EFF0C5">
      <w:pPr>
        <w:pStyle w:val="2"/>
        <w:spacing w:before="35" w:line="200" w:lineRule="auto"/>
        <w:ind w:left="35" w:right="25" w:firstLine="33"/>
        <w:rPr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[0034]</w:t>
      </w:r>
      <w:r>
        <w:rPr>
          <w:spacing w:val="-7"/>
          <w:sz w:val="24"/>
          <w:szCs w:val="24"/>
        </w:rPr>
        <w:t>如图</w:t>
      </w:r>
      <w:r>
        <w:rPr>
          <w:rFonts w:ascii="宋体" w:hAnsi="宋体" w:eastAsia="宋体" w:cs="宋体"/>
          <w:spacing w:val="-7"/>
          <w:sz w:val="24"/>
          <w:szCs w:val="24"/>
        </w:rPr>
        <w:t>2</w:t>
      </w:r>
      <w:r>
        <w:rPr>
          <w:spacing w:val="-7"/>
          <w:sz w:val="24"/>
          <w:szCs w:val="24"/>
        </w:rPr>
        <w:t>至图</w:t>
      </w:r>
      <w:r>
        <w:rPr>
          <w:rFonts w:ascii="宋体" w:hAnsi="宋体" w:eastAsia="宋体" w:cs="宋体"/>
          <w:spacing w:val="-7"/>
          <w:sz w:val="24"/>
          <w:szCs w:val="24"/>
        </w:rPr>
        <w:t>5</w:t>
      </w:r>
      <w:r>
        <w:rPr>
          <w:spacing w:val="-7"/>
          <w:sz w:val="24"/>
          <w:szCs w:val="24"/>
        </w:rPr>
        <w:t>所示，</w:t>
      </w:r>
      <w:r>
        <w:rPr>
          <w:rFonts w:hint="eastAsia"/>
          <w:spacing w:val="-7"/>
          <w:sz w:val="24"/>
          <w:szCs w:val="24"/>
          <w:lang w:eastAsia="zh-CN"/>
        </w:rPr>
        <w:t>一种新型磁吸式圆规</w:t>
      </w:r>
      <w:r>
        <w:rPr>
          <w:spacing w:val="-7"/>
          <w:sz w:val="24"/>
          <w:szCs w:val="24"/>
        </w:rPr>
        <w:t>，包括实施例</w:t>
      </w:r>
      <w:r>
        <w:rPr>
          <w:rFonts w:ascii="宋体" w:hAnsi="宋体" w:eastAsia="宋体" w:cs="宋体"/>
          <w:spacing w:val="-7"/>
          <w:sz w:val="24"/>
          <w:szCs w:val="24"/>
        </w:rPr>
        <w:t>3</w:t>
      </w:r>
      <w:r>
        <w:rPr>
          <w:spacing w:val="-7"/>
          <w:sz w:val="24"/>
          <w:szCs w:val="24"/>
        </w:rPr>
        <w:t>的全部内容，此外，所述圆板</w:t>
      </w:r>
      <w:r>
        <w:rPr>
          <w:rFonts w:ascii="宋体" w:hAnsi="宋体" w:eastAsia="宋体" w:cs="宋体"/>
          <w:spacing w:val="-7"/>
          <w:sz w:val="24"/>
          <w:szCs w:val="24"/>
        </w:rPr>
        <w:t>5</w:t>
      </w:r>
      <w:r>
        <w:rPr>
          <w:spacing w:val="-7"/>
          <w:sz w:val="24"/>
          <w:szCs w:val="24"/>
        </w:rPr>
        <w:t>的顶</w:t>
      </w:r>
      <w:r>
        <w:rPr>
          <w:spacing w:val="-2"/>
          <w:sz w:val="24"/>
          <w:szCs w:val="24"/>
        </w:rPr>
        <w:t>部与连接套</w:t>
      </w:r>
      <w:r>
        <w:rPr>
          <w:rFonts w:ascii="宋体" w:hAnsi="宋体" w:eastAsia="宋体" w:cs="宋体"/>
          <w:spacing w:val="-2"/>
          <w:sz w:val="24"/>
          <w:szCs w:val="24"/>
        </w:rPr>
        <w:t>4</w:t>
      </w:r>
      <w:r>
        <w:rPr>
          <w:spacing w:val="-2"/>
          <w:sz w:val="24"/>
          <w:szCs w:val="24"/>
        </w:rPr>
        <w:t>的底部固定连接，圆板</w:t>
      </w:r>
      <w:r>
        <w:rPr>
          <w:rFonts w:ascii="宋体" w:hAnsi="宋体" w:eastAsia="宋体" w:cs="宋体"/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>的底部开设有环形槽</w:t>
      </w:r>
      <w:r>
        <w:rPr>
          <w:rFonts w:ascii="宋体" w:hAnsi="宋体" w:eastAsia="宋体" w:cs="宋体"/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>，且环形槽</w:t>
      </w:r>
      <w:r>
        <w:rPr>
          <w:rFonts w:ascii="宋体" w:hAnsi="宋体" w:eastAsia="宋体" w:cs="宋体"/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>的内部开设有圆孔</w:t>
      </w:r>
      <w:r>
        <w:rPr>
          <w:rFonts w:ascii="宋体" w:hAnsi="宋体" w:eastAsia="宋体" w:cs="宋体"/>
          <w:spacing w:val="-3"/>
          <w:sz w:val="24"/>
          <w:szCs w:val="24"/>
        </w:rPr>
        <w:t>8</w:t>
      </w:r>
      <w:r>
        <w:rPr>
          <w:spacing w:val="-3"/>
          <w:sz w:val="24"/>
          <w:szCs w:val="24"/>
        </w:rPr>
        <w:t>；</w:t>
      </w:r>
    </w:p>
    <w:p w14:paraId="0D16CAE8">
      <w:pPr>
        <w:pStyle w:val="2"/>
        <w:spacing w:before="38" w:line="185" w:lineRule="auto"/>
        <w:ind w:left="68"/>
        <w:rPr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[0035]</w:t>
      </w:r>
      <w:r>
        <w:rPr>
          <w:spacing w:val="-7"/>
          <w:sz w:val="24"/>
          <w:szCs w:val="24"/>
        </w:rPr>
        <w:t>在上述实施例中，需要说明的是，圆孔</w:t>
      </w:r>
      <w:r>
        <w:rPr>
          <w:rFonts w:ascii="宋体" w:hAnsi="宋体" w:eastAsia="宋体" w:cs="宋体"/>
          <w:spacing w:val="-7"/>
          <w:sz w:val="24"/>
          <w:szCs w:val="24"/>
        </w:rPr>
        <w:t>8</w:t>
      </w:r>
      <w:r>
        <w:rPr>
          <w:spacing w:val="-7"/>
          <w:sz w:val="24"/>
          <w:szCs w:val="24"/>
        </w:rPr>
        <w:t>为贯穿孔，通过环形槽</w:t>
      </w:r>
      <w:r>
        <w:rPr>
          <w:rFonts w:ascii="宋体" w:hAnsi="宋体" w:eastAsia="宋体" w:cs="宋体"/>
          <w:spacing w:val="-7"/>
          <w:sz w:val="24"/>
          <w:szCs w:val="24"/>
        </w:rPr>
        <w:t>7</w:t>
      </w:r>
      <w:r>
        <w:rPr>
          <w:spacing w:val="-7"/>
          <w:sz w:val="24"/>
          <w:szCs w:val="24"/>
        </w:rPr>
        <w:t>内</w:t>
      </w:r>
      <w:r>
        <w:rPr>
          <w:spacing w:val="-8"/>
          <w:sz w:val="24"/>
          <w:szCs w:val="24"/>
        </w:rPr>
        <w:t>壁的底部开设有</w:t>
      </w:r>
    </w:p>
    <w:p w14:paraId="24D495B0">
      <w:pPr>
        <w:spacing w:line="185" w:lineRule="auto"/>
        <w:rPr>
          <w:sz w:val="24"/>
          <w:szCs w:val="24"/>
        </w:rPr>
        <w:sectPr>
          <w:headerReference r:id="rId9" w:type="default"/>
          <w:footerReference r:id="rId10" w:type="default"/>
          <w:pgSz w:w="11906" w:h="16840"/>
          <w:pgMar w:top="1158" w:right="1275" w:bottom="1359" w:left="1275" w:header="661" w:footer="1084" w:gutter="0"/>
          <w:cols w:space="720" w:num="1"/>
        </w:sectPr>
      </w:pPr>
    </w:p>
    <w:p w14:paraId="71DCBAF2">
      <w:pPr>
        <w:pStyle w:val="2"/>
        <w:spacing w:before="108" w:line="186" w:lineRule="auto"/>
        <w:ind w:left="44"/>
        <w:outlineLvl w:val="1"/>
        <w:rPr>
          <w:rFonts w:ascii="宋体" w:hAnsi="宋体" w:eastAsia="宋体" w:cs="宋体"/>
          <w:sz w:val="24"/>
          <w:szCs w:val="24"/>
        </w:rPr>
      </w:pPr>
      <w:r>
        <w:rPr>
          <w:spacing w:val="-3"/>
          <w:sz w:val="24"/>
          <w:szCs w:val="24"/>
        </w:rPr>
        <w:t>到圆板</w:t>
      </w:r>
      <w:r>
        <w:rPr>
          <w:rFonts w:ascii="宋体" w:hAnsi="宋体" w:eastAsia="宋体" w:cs="宋体"/>
          <w:spacing w:val="-3"/>
          <w:sz w:val="24"/>
          <w:szCs w:val="24"/>
        </w:rPr>
        <w:t>5</w:t>
      </w:r>
      <w:r>
        <w:rPr>
          <w:spacing w:val="-3"/>
          <w:sz w:val="24"/>
          <w:szCs w:val="24"/>
        </w:rPr>
        <w:t>的顶部</w:t>
      </w:r>
      <w:r>
        <w:rPr>
          <w:rFonts w:ascii="宋体" w:hAnsi="宋体" w:eastAsia="宋体" w:cs="宋体"/>
          <w:spacing w:val="-3"/>
          <w:sz w:val="24"/>
          <w:szCs w:val="24"/>
        </w:rPr>
        <w:t>。</w:t>
      </w:r>
    </w:p>
    <w:p w14:paraId="3FF5198C">
      <w:pPr>
        <w:pStyle w:val="2"/>
        <w:spacing w:before="36" w:line="186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1"/>
        </w:rPr>
        <w:t>[0036]</w:t>
      </w:r>
      <w:r>
        <w:rPr>
          <w:spacing w:val="-5"/>
          <w:position w:val="-1"/>
          <w:sz w:val="24"/>
          <w:szCs w:val="24"/>
        </w:rPr>
        <w:t>实施例</w:t>
      </w:r>
      <w:r>
        <w:rPr>
          <w:rFonts w:ascii="宋体" w:hAnsi="宋体" w:eastAsia="宋体" w:cs="宋体"/>
          <w:spacing w:val="-5"/>
          <w:position w:val="-1"/>
          <w:sz w:val="24"/>
          <w:szCs w:val="24"/>
        </w:rPr>
        <w:t>5</w:t>
      </w:r>
    </w:p>
    <w:p w14:paraId="02A11C3D">
      <w:pPr>
        <w:pStyle w:val="2"/>
        <w:spacing w:before="36" w:line="200" w:lineRule="auto"/>
        <w:ind w:left="34" w:right="27" w:firstLine="34"/>
        <w:rPr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[0037]</w:t>
      </w:r>
      <w:r>
        <w:rPr>
          <w:spacing w:val="-7"/>
          <w:sz w:val="24"/>
          <w:szCs w:val="24"/>
        </w:rPr>
        <w:t>如图</w:t>
      </w:r>
      <w:r>
        <w:rPr>
          <w:rFonts w:ascii="宋体" w:hAnsi="宋体" w:eastAsia="宋体" w:cs="宋体"/>
          <w:spacing w:val="-7"/>
          <w:sz w:val="24"/>
          <w:szCs w:val="24"/>
        </w:rPr>
        <w:t>6</w:t>
      </w:r>
      <w:r>
        <w:rPr>
          <w:spacing w:val="-7"/>
          <w:sz w:val="24"/>
          <w:szCs w:val="24"/>
        </w:rPr>
        <w:t>至图</w:t>
      </w:r>
      <w:r>
        <w:rPr>
          <w:rFonts w:ascii="宋体" w:hAnsi="宋体" w:eastAsia="宋体" w:cs="宋体"/>
          <w:spacing w:val="-7"/>
          <w:sz w:val="24"/>
          <w:szCs w:val="24"/>
        </w:rPr>
        <w:t>7</w:t>
      </w:r>
      <w:r>
        <w:rPr>
          <w:spacing w:val="-7"/>
          <w:sz w:val="24"/>
          <w:szCs w:val="24"/>
        </w:rPr>
        <w:t>所示，</w:t>
      </w:r>
      <w:r>
        <w:rPr>
          <w:rFonts w:hint="eastAsia"/>
          <w:spacing w:val="-7"/>
          <w:sz w:val="24"/>
          <w:szCs w:val="24"/>
          <w:lang w:eastAsia="zh-CN"/>
        </w:rPr>
        <w:t>一种新型磁吸式圆规</w:t>
      </w:r>
      <w:r>
        <w:rPr>
          <w:spacing w:val="-7"/>
          <w:sz w:val="24"/>
          <w:szCs w:val="24"/>
        </w:rPr>
        <w:t>，包括实施例</w:t>
      </w:r>
      <w:r>
        <w:rPr>
          <w:rFonts w:ascii="宋体" w:hAnsi="宋体" w:eastAsia="宋体" w:cs="宋体"/>
          <w:spacing w:val="-7"/>
          <w:sz w:val="24"/>
          <w:szCs w:val="24"/>
        </w:rPr>
        <w:t>4</w:t>
      </w:r>
      <w:r>
        <w:rPr>
          <w:spacing w:val="-7"/>
          <w:sz w:val="24"/>
          <w:szCs w:val="24"/>
        </w:rPr>
        <w:t>的全部内容，此外，所述环形槽</w:t>
      </w:r>
      <w:r>
        <w:rPr>
          <w:rFonts w:ascii="宋体" w:hAnsi="宋体" w:eastAsia="宋体" w:cs="宋体"/>
          <w:spacing w:val="-7"/>
          <w:sz w:val="24"/>
          <w:szCs w:val="24"/>
        </w:rPr>
        <w:t>7</w:t>
      </w:r>
      <w:r>
        <w:rPr>
          <w:spacing w:val="-7"/>
          <w:sz w:val="24"/>
          <w:szCs w:val="24"/>
        </w:rPr>
        <w:t>内</w:t>
      </w:r>
      <w:r>
        <w:rPr>
          <w:spacing w:val="-2"/>
          <w:sz w:val="24"/>
          <w:szCs w:val="24"/>
        </w:rPr>
        <w:t>部滑动连接所述圆环</w:t>
      </w:r>
      <w:r>
        <w:rPr>
          <w:rFonts w:ascii="宋体" w:hAnsi="宋体" w:eastAsia="宋体" w:cs="宋体"/>
          <w:spacing w:val="-2"/>
          <w:sz w:val="24"/>
          <w:szCs w:val="24"/>
        </w:rPr>
        <w:t>6</w:t>
      </w:r>
      <w:r>
        <w:rPr>
          <w:spacing w:val="-2"/>
          <w:sz w:val="24"/>
          <w:szCs w:val="24"/>
        </w:rPr>
        <w:t>，圆板</w:t>
      </w:r>
      <w:r>
        <w:rPr>
          <w:rFonts w:ascii="宋体" w:hAnsi="宋体" w:eastAsia="宋体" w:cs="宋体"/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>上圆孔</w:t>
      </w:r>
      <w:r>
        <w:rPr>
          <w:rFonts w:ascii="宋体" w:hAnsi="宋体" w:eastAsia="宋体" w:cs="宋体"/>
          <w:spacing w:val="-2"/>
          <w:sz w:val="24"/>
          <w:szCs w:val="24"/>
        </w:rPr>
        <w:t>8</w:t>
      </w:r>
      <w:r>
        <w:rPr>
          <w:spacing w:val="-2"/>
          <w:sz w:val="24"/>
          <w:szCs w:val="24"/>
        </w:rPr>
        <w:t>通过螺纹杆</w:t>
      </w:r>
      <w:r>
        <w:rPr>
          <w:rFonts w:ascii="宋体" w:hAnsi="宋体" w:eastAsia="宋体" w:cs="宋体"/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>与圆环</w:t>
      </w:r>
      <w:r>
        <w:rPr>
          <w:rFonts w:ascii="宋体" w:hAnsi="宋体" w:eastAsia="宋体" w:cs="宋体"/>
          <w:spacing w:val="-2"/>
          <w:sz w:val="24"/>
          <w:szCs w:val="24"/>
        </w:rPr>
        <w:t>6</w:t>
      </w:r>
      <w:r>
        <w:rPr>
          <w:spacing w:val="-2"/>
          <w:sz w:val="24"/>
          <w:szCs w:val="24"/>
        </w:rPr>
        <w:t>的顶部螺纹连接，螺纹杆</w:t>
      </w:r>
      <w:r>
        <w:rPr>
          <w:rFonts w:ascii="宋体" w:hAnsi="宋体" w:eastAsia="宋体" w:cs="宋体"/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>的表</w:t>
      </w:r>
      <w:r>
        <w:rPr>
          <w:spacing w:val="-1"/>
          <w:sz w:val="24"/>
          <w:szCs w:val="24"/>
        </w:rPr>
        <w:t>面且位于环形槽</w:t>
      </w:r>
      <w:r>
        <w:rPr>
          <w:rFonts w:ascii="宋体" w:hAnsi="宋体" w:eastAsia="宋体" w:cs="宋体"/>
          <w:spacing w:val="-1"/>
          <w:sz w:val="24"/>
          <w:szCs w:val="24"/>
        </w:rPr>
        <w:t>7</w:t>
      </w:r>
      <w:r>
        <w:rPr>
          <w:spacing w:val="-1"/>
          <w:sz w:val="24"/>
          <w:szCs w:val="24"/>
        </w:rPr>
        <w:t>的内部套设有复位弹簧</w:t>
      </w:r>
      <w:r>
        <w:rPr>
          <w:rFonts w:ascii="宋体" w:hAnsi="宋体" w:eastAsia="宋体" w:cs="宋体"/>
          <w:spacing w:val="-1"/>
          <w:sz w:val="24"/>
          <w:szCs w:val="24"/>
        </w:rPr>
        <w:t>12</w:t>
      </w:r>
      <w:r>
        <w:rPr>
          <w:spacing w:val="-1"/>
          <w:sz w:val="24"/>
          <w:szCs w:val="24"/>
        </w:rPr>
        <w:t>；</w:t>
      </w:r>
    </w:p>
    <w:p w14:paraId="0DE7D8B5">
      <w:pPr>
        <w:pStyle w:val="2"/>
        <w:spacing w:before="35" w:line="200" w:lineRule="auto"/>
        <w:ind w:left="33" w:right="28" w:firstLine="35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[0038]</w:t>
      </w:r>
      <w:r>
        <w:rPr>
          <w:spacing w:val="-7"/>
          <w:sz w:val="24"/>
          <w:szCs w:val="24"/>
        </w:rPr>
        <w:t>在上述实施例中，需要说明的是，圆环</w:t>
      </w:r>
      <w:r>
        <w:rPr>
          <w:rFonts w:ascii="宋体" w:hAnsi="宋体" w:eastAsia="宋体" w:cs="宋体"/>
          <w:spacing w:val="-7"/>
          <w:sz w:val="24"/>
          <w:szCs w:val="24"/>
        </w:rPr>
        <w:t>6</w:t>
      </w:r>
      <w:r>
        <w:rPr>
          <w:spacing w:val="-7"/>
          <w:sz w:val="24"/>
          <w:szCs w:val="24"/>
        </w:rPr>
        <w:t>内部为中空结构，螺纹杆</w:t>
      </w:r>
      <w:r>
        <w:rPr>
          <w:rFonts w:ascii="宋体" w:hAnsi="宋体" w:eastAsia="宋体" w:cs="宋体"/>
          <w:spacing w:val="-8"/>
          <w:sz w:val="24"/>
          <w:szCs w:val="24"/>
        </w:rPr>
        <w:t>9</w:t>
      </w:r>
      <w:r>
        <w:rPr>
          <w:spacing w:val="-8"/>
          <w:sz w:val="24"/>
          <w:szCs w:val="24"/>
        </w:rPr>
        <w:t>为底部表面设置</w:t>
      </w:r>
      <w:r>
        <w:rPr>
          <w:spacing w:val="-7"/>
          <w:sz w:val="24"/>
          <w:szCs w:val="24"/>
        </w:rPr>
        <w:t>有螺纹，其表面中部没有设置螺纹，目的是</w:t>
      </w:r>
      <w:r>
        <w:rPr>
          <w:spacing w:val="-8"/>
          <w:sz w:val="24"/>
          <w:szCs w:val="24"/>
        </w:rPr>
        <w:t>为了将螺纹杆</w:t>
      </w:r>
      <w:r>
        <w:rPr>
          <w:rFonts w:ascii="宋体" w:hAnsi="宋体" w:eastAsia="宋体" w:cs="宋体"/>
          <w:spacing w:val="-8"/>
          <w:sz w:val="24"/>
          <w:szCs w:val="24"/>
        </w:rPr>
        <w:t>9</w:t>
      </w:r>
      <w:r>
        <w:rPr>
          <w:spacing w:val="-8"/>
          <w:sz w:val="24"/>
          <w:szCs w:val="24"/>
        </w:rPr>
        <w:t>拧在圆环</w:t>
      </w:r>
      <w:r>
        <w:rPr>
          <w:rFonts w:ascii="宋体" w:hAnsi="宋体" w:eastAsia="宋体" w:cs="宋体"/>
          <w:spacing w:val="-8"/>
          <w:sz w:val="24"/>
          <w:szCs w:val="24"/>
        </w:rPr>
        <w:t>6</w:t>
      </w:r>
      <w:r>
        <w:rPr>
          <w:spacing w:val="-8"/>
          <w:sz w:val="24"/>
          <w:szCs w:val="24"/>
        </w:rPr>
        <w:t>内部的中空结构中，实</w:t>
      </w:r>
      <w:r>
        <w:rPr>
          <w:spacing w:val="-1"/>
          <w:sz w:val="24"/>
          <w:szCs w:val="24"/>
        </w:rPr>
        <w:t>现圆环</w:t>
      </w:r>
      <w:r>
        <w:rPr>
          <w:rFonts w:ascii="宋体" w:hAnsi="宋体" w:eastAsia="宋体" w:cs="宋体"/>
          <w:spacing w:val="-1"/>
          <w:sz w:val="24"/>
          <w:szCs w:val="24"/>
        </w:rPr>
        <w:t>6</w:t>
      </w:r>
      <w:r>
        <w:rPr>
          <w:spacing w:val="-1"/>
          <w:sz w:val="24"/>
          <w:szCs w:val="24"/>
        </w:rPr>
        <w:t>能够在环形槽</w:t>
      </w:r>
      <w:r>
        <w:rPr>
          <w:rFonts w:ascii="宋体" w:hAnsi="宋体" w:eastAsia="宋体" w:cs="宋体"/>
          <w:spacing w:val="-1"/>
          <w:sz w:val="24"/>
          <w:szCs w:val="24"/>
        </w:rPr>
        <w:t>7</w:t>
      </w:r>
      <w:r>
        <w:rPr>
          <w:spacing w:val="-1"/>
          <w:sz w:val="24"/>
          <w:szCs w:val="24"/>
        </w:rPr>
        <w:t>内部上下滑动且不会脱落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6DA198D3">
      <w:pPr>
        <w:pStyle w:val="2"/>
        <w:spacing w:before="36" w:line="186" w:lineRule="auto"/>
        <w:ind w:left="68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1"/>
        </w:rPr>
        <w:t>[0039]</w:t>
      </w:r>
      <w:r>
        <w:rPr>
          <w:spacing w:val="-5"/>
          <w:position w:val="-1"/>
          <w:sz w:val="24"/>
          <w:szCs w:val="24"/>
        </w:rPr>
        <w:t>实施例</w:t>
      </w:r>
      <w:r>
        <w:rPr>
          <w:rFonts w:ascii="宋体" w:hAnsi="宋体" w:eastAsia="宋体" w:cs="宋体"/>
          <w:spacing w:val="-5"/>
          <w:position w:val="-1"/>
          <w:sz w:val="24"/>
          <w:szCs w:val="24"/>
        </w:rPr>
        <w:t>6</w:t>
      </w:r>
    </w:p>
    <w:p w14:paraId="034050FE">
      <w:pPr>
        <w:pStyle w:val="2"/>
        <w:spacing w:before="34" w:line="197" w:lineRule="auto"/>
        <w:ind w:left="45" w:right="28" w:firstLine="23"/>
        <w:rPr>
          <w:sz w:val="24"/>
          <w:szCs w:val="24"/>
        </w:rPr>
      </w:pPr>
      <w:r>
        <w:rPr>
          <w:rFonts w:ascii="黑体" w:hAnsi="黑体" w:eastAsia="黑体" w:cs="黑体"/>
          <w:spacing w:val="-7"/>
          <w:position w:val="2"/>
        </w:rPr>
        <w:t>[0040]</w:t>
      </w:r>
      <w:r>
        <w:rPr>
          <w:spacing w:val="-7"/>
          <w:sz w:val="24"/>
          <w:szCs w:val="24"/>
        </w:rPr>
        <w:t>如图</w:t>
      </w:r>
      <w:r>
        <w:rPr>
          <w:rFonts w:ascii="宋体" w:hAnsi="宋体" w:eastAsia="宋体" w:cs="宋体"/>
          <w:spacing w:val="-7"/>
          <w:sz w:val="24"/>
          <w:szCs w:val="24"/>
        </w:rPr>
        <w:t>1</w:t>
      </w:r>
      <w:r>
        <w:rPr>
          <w:spacing w:val="-7"/>
          <w:sz w:val="24"/>
          <w:szCs w:val="24"/>
        </w:rPr>
        <w:t>至图</w:t>
      </w:r>
      <w:r>
        <w:rPr>
          <w:rFonts w:ascii="宋体" w:hAnsi="宋体" w:eastAsia="宋体" w:cs="宋体"/>
          <w:spacing w:val="-7"/>
          <w:sz w:val="24"/>
          <w:szCs w:val="24"/>
        </w:rPr>
        <w:t>5</w:t>
      </w:r>
      <w:r>
        <w:rPr>
          <w:spacing w:val="-7"/>
          <w:sz w:val="24"/>
          <w:szCs w:val="24"/>
        </w:rPr>
        <w:t>所示，</w:t>
      </w:r>
      <w:r>
        <w:rPr>
          <w:rFonts w:hint="eastAsia"/>
          <w:spacing w:val="-7"/>
          <w:sz w:val="24"/>
          <w:szCs w:val="24"/>
          <w:lang w:eastAsia="zh-CN"/>
        </w:rPr>
        <w:t>一种新型磁吸式圆规</w:t>
      </w:r>
      <w:r>
        <w:rPr>
          <w:spacing w:val="-7"/>
          <w:sz w:val="24"/>
          <w:szCs w:val="24"/>
        </w:rPr>
        <w:t>，包括实施例</w:t>
      </w:r>
      <w:r>
        <w:rPr>
          <w:rFonts w:ascii="宋体" w:hAnsi="宋体" w:eastAsia="宋体" w:cs="宋体"/>
          <w:spacing w:val="-7"/>
          <w:sz w:val="24"/>
          <w:szCs w:val="24"/>
        </w:rPr>
        <w:t>5</w:t>
      </w:r>
      <w:r>
        <w:rPr>
          <w:spacing w:val="-7"/>
          <w:sz w:val="24"/>
          <w:szCs w:val="24"/>
        </w:rPr>
        <w:t>的全部内容，此外，所述圆板</w:t>
      </w:r>
      <w:r>
        <w:rPr>
          <w:rFonts w:ascii="宋体" w:hAnsi="宋体" w:eastAsia="宋体" w:cs="宋体"/>
          <w:spacing w:val="-7"/>
          <w:sz w:val="24"/>
          <w:szCs w:val="24"/>
        </w:rPr>
        <w:t>5</w:t>
      </w:r>
      <w:r>
        <w:rPr>
          <w:spacing w:val="-7"/>
          <w:sz w:val="24"/>
          <w:szCs w:val="24"/>
        </w:rPr>
        <w:t>底部</w:t>
      </w:r>
      <w:r>
        <w:rPr>
          <w:spacing w:val="-3"/>
          <w:sz w:val="24"/>
          <w:szCs w:val="24"/>
        </w:rPr>
        <w:t>的中央固定连接有电动伸缩杆</w:t>
      </w:r>
      <w:r>
        <w:rPr>
          <w:rFonts w:ascii="宋体" w:hAnsi="宋体" w:eastAsia="宋体" w:cs="宋体"/>
          <w:spacing w:val="-3"/>
          <w:sz w:val="24"/>
          <w:szCs w:val="24"/>
        </w:rPr>
        <w:t>10</w:t>
      </w:r>
      <w:r>
        <w:rPr>
          <w:spacing w:val="-3"/>
          <w:sz w:val="24"/>
          <w:szCs w:val="24"/>
        </w:rPr>
        <w:t>，电动伸缩杆</w:t>
      </w:r>
      <w:r>
        <w:rPr>
          <w:rFonts w:ascii="宋体" w:hAnsi="宋体" w:eastAsia="宋体" w:cs="宋体"/>
          <w:spacing w:val="-3"/>
          <w:sz w:val="24"/>
          <w:szCs w:val="24"/>
        </w:rPr>
        <w:t>10</w:t>
      </w:r>
      <w:r>
        <w:rPr>
          <w:spacing w:val="-3"/>
          <w:sz w:val="24"/>
          <w:szCs w:val="24"/>
        </w:rPr>
        <w:t>远</w:t>
      </w:r>
      <w:r>
        <w:rPr>
          <w:spacing w:val="-4"/>
          <w:sz w:val="24"/>
          <w:szCs w:val="24"/>
        </w:rPr>
        <w:t>离圆板</w:t>
      </w:r>
      <w:r>
        <w:rPr>
          <w:rFonts w:ascii="宋体" w:hAnsi="宋体" w:eastAsia="宋体" w:cs="宋体"/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>的一端固定连接有圆锥</w:t>
      </w:r>
      <w:r>
        <w:rPr>
          <w:rFonts w:ascii="宋体" w:hAnsi="宋体" w:eastAsia="宋体" w:cs="宋体"/>
          <w:spacing w:val="-4"/>
          <w:sz w:val="24"/>
          <w:szCs w:val="24"/>
        </w:rPr>
        <w:t>11</w:t>
      </w:r>
      <w:r>
        <w:rPr>
          <w:spacing w:val="-4"/>
          <w:sz w:val="24"/>
          <w:szCs w:val="24"/>
        </w:rPr>
        <w:t>；</w:t>
      </w:r>
    </w:p>
    <w:p w14:paraId="75EA727E">
      <w:pPr>
        <w:pStyle w:val="2"/>
        <w:spacing w:before="36" w:line="200" w:lineRule="auto"/>
        <w:ind w:left="31" w:right="26" w:firstLine="36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position w:val="2"/>
        </w:rPr>
        <w:t>[0041]</w:t>
      </w:r>
      <w:r>
        <w:rPr>
          <w:spacing w:val="-2"/>
          <w:sz w:val="24"/>
          <w:szCs w:val="24"/>
        </w:rPr>
        <w:t>在上述实施例中，需要说明的是，电动伸缩杆</w:t>
      </w:r>
      <w:r>
        <w:rPr>
          <w:rFonts w:ascii="宋体" w:hAnsi="宋体" w:eastAsia="宋体" w:cs="宋体"/>
          <w:spacing w:val="-2"/>
          <w:sz w:val="24"/>
          <w:szCs w:val="24"/>
        </w:rPr>
        <w:t>10</w:t>
      </w:r>
      <w:r>
        <w:rPr>
          <w:spacing w:val="-2"/>
          <w:sz w:val="24"/>
          <w:szCs w:val="24"/>
        </w:rPr>
        <w:t>伸长之后加上圆锥</w:t>
      </w:r>
      <w:r>
        <w:rPr>
          <w:rFonts w:ascii="宋体" w:hAnsi="宋体" w:eastAsia="宋体" w:cs="宋体"/>
          <w:spacing w:val="-2"/>
          <w:sz w:val="24"/>
          <w:szCs w:val="24"/>
        </w:rPr>
        <w:t>11</w:t>
      </w:r>
      <w:r>
        <w:rPr>
          <w:spacing w:val="-2"/>
          <w:sz w:val="24"/>
          <w:szCs w:val="24"/>
        </w:rPr>
        <w:t>的长度大于</w:t>
      </w:r>
      <w:r>
        <w:rPr>
          <w:spacing w:val="1"/>
          <w:sz w:val="24"/>
          <w:szCs w:val="24"/>
        </w:rPr>
        <w:t>圆环</w:t>
      </w:r>
      <w:r>
        <w:rPr>
          <w:rFonts w:ascii="宋体" w:hAnsi="宋体" w:eastAsia="宋体" w:cs="宋体"/>
          <w:spacing w:val="1"/>
          <w:sz w:val="24"/>
          <w:szCs w:val="24"/>
        </w:rPr>
        <w:t>6</w:t>
      </w:r>
      <w:r>
        <w:rPr>
          <w:spacing w:val="1"/>
          <w:sz w:val="24"/>
          <w:szCs w:val="24"/>
        </w:rPr>
        <w:t>的高度，目的是为了让圆锥</w:t>
      </w:r>
      <w:r>
        <w:rPr>
          <w:rFonts w:ascii="宋体" w:hAnsi="宋体" w:eastAsia="宋体" w:cs="宋体"/>
          <w:spacing w:val="1"/>
          <w:sz w:val="24"/>
          <w:szCs w:val="24"/>
        </w:rPr>
        <w:t>11</w:t>
      </w:r>
      <w:r>
        <w:rPr>
          <w:spacing w:val="1"/>
          <w:sz w:val="24"/>
          <w:szCs w:val="24"/>
        </w:rPr>
        <w:t>先接触黑板上的原点之后电动伸缩杆</w:t>
      </w:r>
      <w:r>
        <w:rPr>
          <w:rFonts w:ascii="宋体" w:hAnsi="宋体" w:eastAsia="宋体" w:cs="宋体"/>
          <w:spacing w:val="1"/>
          <w:sz w:val="24"/>
          <w:szCs w:val="24"/>
        </w:rPr>
        <w:t>10</w:t>
      </w:r>
      <w:r>
        <w:rPr>
          <w:spacing w:val="1"/>
          <w:sz w:val="24"/>
          <w:szCs w:val="24"/>
        </w:rPr>
        <w:t>带动其收缩进</w:t>
      </w:r>
      <w:r>
        <w:rPr>
          <w:spacing w:val="-7"/>
          <w:sz w:val="24"/>
          <w:szCs w:val="24"/>
        </w:rPr>
        <w:t>入到圆环</w:t>
      </w:r>
      <w:r>
        <w:rPr>
          <w:rFonts w:ascii="宋体" w:hAnsi="宋体" w:eastAsia="宋体" w:cs="宋体"/>
          <w:spacing w:val="-7"/>
          <w:sz w:val="24"/>
          <w:szCs w:val="24"/>
        </w:rPr>
        <w:t>6</w:t>
      </w:r>
      <w:r>
        <w:rPr>
          <w:spacing w:val="-7"/>
          <w:sz w:val="24"/>
          <w:szCs w:val="24"/>
        </w:rPr>
        <w:t>的内部，让圆环</w:t>
      </w:r>
      <w:r>
        <w:rPr>
          <w:rFonts w:ascii="宋体" w:hAnsi="宋体" w:eastAsia="宋体" w:cs="宋体"/>
          <w:spacing w:val="-7"/>
          <w:sz w:val="24"/>
          <w:szCs w:val="24"/>
        </w:rPr>
        <w:t>6</w:t>
      </w:r>
      <w:r>
        <w:rPr>
          <w:spacing w:val="-7"/>
          <w:sz w:val="24"/>
          <w:szCs w:val="24"/>
        </w:rPr>
        <w:t>的底部再与黑板接触，最后转动圆规</w:t>
      </w:r>
      <w:r>
        <w:rPr>
          <w:rFonts w:ascii="宋体" w:hAnsi="宋体" w:eastAsia="宋体" w:cs="宋体"/>
          <w:spacing w:val="-7"/>
          <w:sz w:val="24"/>
          <w:szCs w:val="24"/>
        </w:rPr>
        <w:t>1</w:t>
      </w:r>
      <w:r>
        <w:rPr>
          <w:spacing w:val="-7"/>
          <w:sz w:val="24"/>
          <w:szCs w:val="24"/>
        </w:rPr>
        <w:t>实现画圆</w:t>
      </w:r>
      <w:r>
        <w:rPr>
          <w:rFonts w:ascii="宋体" w:hAnsi="宋体" w:eastAsia="宋体" w:cs="宋体"/>
          <w:spacing w:val="-7"/>
          <w:sz w:val="24"/>
          <w:szCs w:val="24"/>
        </w:rPr>
        <w:t>。</w:t>
      </w:r>
    </w:p>
    <w:p w14:paraId="43FDF7D2">
      <w:pPr>
        <w:spacing w:line="200" w:lineRule="auto"/>
        <w:rPr>
          <w:rFonts w:ascii="宋体" w:hAnsi="宋体" w:eastAsia="宋体" w:cs="宋体"/>
          <w:sz w:val="24"/>
          <w:szCs w:val="24"/>
        </w:rPr>
        <w:sectPr>
          <w:headerReference r:id="rId11" w:type="default"/>
          <w:footerReference r:id="rId12" w:type="default"/>
          <w:pgSz w:w="11906" w:h="16840"/>
          <w:pgMar w:top="1158" w:right="1275" w:bottom="1359" w:left="1275" w:header="661" w:footer="1085" w:gutter="0"/>
          <w:cols w:space="720" w:num="1"/>
        </w:sectPr>
      </w:pPr>
      <w:bookmarkStart w:id="0" w:name="_GoBack"/>
      <w:bookmarkEnd w:id="0"/>
    </w:p>
    <w:p w14:paraId="34D8BDC0">
      <w:pPr>
        <w:spacing w:before="109" w:line="8189" w:lineRule="exact"/>
        <w:ind w:firstLine="280"/>
      </w:pPr>
      <w:r>
        <w:rPr>
          <w:position w:val="-163"/>
        </w:rPr>
        <w:drawing>
          <wp:inline distT="0" distB="0" distL="0" distR="0">
            <wp:extent cx="5583555" cy="51993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83935" cy="519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DC8F2">
      <w:pPr>
        <w:spacing w:line="375" w:lineRule="auto"/>
        <w:rPr>
          <w:rFonts w:ascii="Arial"/>
          <w:sz w:val="21"/>
        </w:rPr>
      </w:pPr>
    </w:p>
    <w:p w14:paraId="518A40DF">
      <w:pPr>
        <w:pStyle w:val="2"/>
        <w:spacing w:before="103" w:line="188" w:lineRule="auto"/>
        <w:ind w:left="4514"/>
        <w:outlineLvl w:val="0"/>
        <w:rPr>
          <w:rFonts w:ascii="宋体" w:hAnsi="宋体" w:eastAsia="宋体" w:cs="宋体"/>
          <w:sz w:val="24"/>
          <w:szCs w:val="24"/>
        </w:rPr>
      </w:pPr>
      <w:r>
        <w:rPr>
          <w:spacing w:val="-9"/>
          <w:sz w:val="24"/>
          <w:szCs w:val="24"/>
        </w:rPr>
        <w:t>图</w:t>
      </w:r>
      <w:r>
        <w:rPr>
          <w:rFonts w:ascii="宋体" w:hAnsi="宋体" w:eastAsia="宋体" w:cs="宋体"/>
          <w:spacing w:val="-9"/>
          <w:sz w:val="24"/>
          <w:szCs w:val="24"/>
        </w:rPr>
        <w:t>1</w:t>
      </w:r>
    </w:p>
    <w:p w14:paraId="4B3DE369">
      <w:pPr>
        <w:spacing w:line="188" w:lineRule="auto"/>
        <w:rPr>
          <w:rFonts w:ascii="宋体" w:hAnsi="宋体" w:eastAsia="宋体" w:cs="宋体"/>
          <w:sz w:val="24"/>
          <w:szCs w:val="24"/>
        </w:rPr>
        <w:sectPr>
          <w:headerReference r:id="rId13" w:type="default"/>
          <w:footerReference r:id="rId14" w:type="default"/>
          <w:pgSz w:w="11906" w:h="16840"/>
          <w:pgMar w:top="1158" w:right="1275" w:bottom="1359" w:left="1275" w:header="661" w:footer="1085" w:gutter="0"/>
          <w:cols w:space="720" w:num="1"/>
        </w:sectPr>
      </w:pPr>
    </w:p>
    <w:p w14:paraId="0A08EBF8">
      <w:pPr>
        <w:spacing w:before="109" w:line="8261" w:lineRule="exact"/>
        <w:ind w:firstLine="1197"/>
      </w:pPr>
      <w:r>
        <w:rPr>
          <w:position w:val="-165"/>
        </w:rPr>
        <w:drawing>
          <wp:inline distT="0" distB="0" distL="0" distR="0">
            <wp:extent cx="4419600" cy="52451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24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1197">
      <w:pPr>
        <w:spacing w:line="375" w:lineRule="auto"/>
        <w:rPr>
          <w:rFonts w:ascii="Arial"/>
          <w:sz w:val="21"/>
        </w:rPr>
      </w:pPr>
    </w:p>
    <w:p w14:paraId="6FC9D46C">
      <w:pPr>
        <w:pStyle w:val="2"/>
        <w:spacing w:before="103" w:line="188" w:lineRule="auto"/>
        <w:ind w:left="4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spacing w:val="-8"/>
          <w:sz w:val="24"/>
          <w:szCs w:val="24"/>
        </w:rPr>
        <w:t>图</w:t>
      </w:r>
      <w:r>
        <w:rPr>
          <w:rFonts w:ascii="宋体" w:hAnsi="宋体" w:eastAsia="宋体" w:cs="宋体"/>
          <w:spacing w:val="-8"/>
          <w:sz w:val="24"/>
          <w:szCs w:val="24"/>
        </w:rPr>
        <w:t>2</w:t>
      </w:r>
    </w:p>
    <w:p w14:paraId="406C8040">
      <w:pPr>
        <w:spacing w:line="188" w:lineRule="auto"/>
        <w:rPr>
          <w:rFonts w:ascii="宋体" w:hAnsi="宋体" w:eastAsia="宋体" w:cs="宋体"/>
          <w:sz w:val="24"/>
          <w:szCs w:val="24"/>
        </w:rPr>
        <w:sectPr>
          <w:headerReference r:id="rId15" w:type="default"/>
          <w:footerReference r:id="rId16" w:type="default"/>
          <w:pgSz w:w="11906" w:h="16840"/>
          <w:pgMar w:top="1158" w:right="1275" w:bottom="1359" w:left="1275" w:header="661" w:footer="1085" w:gutter="0"/>
          <w:cols w:space="720" w:num="1"/>
        </w:sectPr>
      </w:pPr>
    </w:p>
    <w:p w14:paraId="4EF2800E">
      <w:pPr>
        <w:spacing w:before="109" w:line="3994" w:lineRule="exact"/>
        <w:ind w:firstLine="148"/>
      </w:pPr>
      <w:r>
        <w:rPr>
          <w:position w:val="-79"/>
        </w:rPr>
        <w:drawing>
          <wp:inline distT="0" distB="0" distL="0" distR="0">
            <wp:extent cx="5751195" cy="25355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51575" cy="25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EF564">
      <w:pPr>
        <w:spacing w:line="375" w:lineRule="auto"/>
        <w:rPr>
          <w:rFonts w:ascii="Arial"/>
          <w:sz w:val="21"/>
        </w:rPr>
      </w:pPr>
    </w:p>
    <w:p w14:paraId="08793697">
      <w:pPr>
        <w:pStyle w:val="2"/>
        <w:spacing w:before="103" w:line="188" w:lineRule="auto"/>
        <w:ind w:left="4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spacing w:val="-9"/>
          <w:sz w:val="24"/>
          <w:szCs w:val="24"/>
        </w:rPr>
        <w:t>图</w:t>
      </w:r>
      <w:r>
        <w:rPr>
          <w:rFonts w:ascii="宋体" w:hAnsi="宋体" w:eastAsia="宋体" w:cs="宋体"/>
          <w:spacing w:val="-9"/>
          <w:sz w:val="24"/>
          <w:szCs w:val="24"/>
        </w:rPr>
        <w:t>3</w:t>
      </w:r>
    </w:p>
    <w:p w14:paraId="23C3358F">
      <w:pPr>
        <w:spacing w:line="395" w:lineRule="auto"/>
        <w:rPr>
          <w:rFonts w:ascii="Arial"/>
          <w:sz w:val="21"/>
        </w:rPr>
      </w:pPr>
    </w:p>
    <w:p w14:paraId="79E3D40D">
      <w:pPr>
        <w:spacing w:line="5180" w:lineRule="exact"/>
        <w:ind w:firstLine="287"/>
      </w:pPr>
      <w:r>
        <w:rPr>
          <w:position w:val="-103"/>
        </w:rPr>
        <w:drawing>
          <wp:inline distT="0" distB="0" distL="0" distR="0">
            <wp:extent cx="5574665" cy="32886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74792" cy="328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9E8C">
      <w:pPr>
        <w:spacing w:line="375" w:lineRule="auto"/>
        <w:rPr>
          <w:rFonts w:ascii="Arial"/>
          <w:sz w:val="21"/>
        </w:rPr>
      </w:pPr>
    </w:p>
    <w:p w14:paraId="56388A23">
      <w:pPr>
        <w:pStyle w:val="2"/>
        <w:spacing w:before="103" w:line="188" w:lineRule="auto"/>
        <w:ind w:left="4514"/>
        <w:rPr>
          <w:rFonts w:ascii="宋体" w:hAnsi="宋体" w:eastAsia="宋体" w:cs="宋体"/>
          <w:sz w:val="24"/>
          <w:szCs w:val="24"/>
        </w:rPr>
      </w:pPr>
      <w:r>
        <w:rPr>
          <w:spacing w:val="-9"/>
          <w:sz w:val="24"/>
          <w:szCs w:val="24"/>
        </w:rPr>
        <w:t>图</w:t>
      </w:r>
      <w:r>
        <w:rPr>
          <w:rFonts w:ascii="宋体" w:hAnsi="宋体" w:eastAsia="宋体" w:cs="宋体"/>
          <w:spacing w:val="-9"/>
          <w:sz w:val="24"/>
          <w:szCs w:val="24"/>
        </w:rPr>
        <w:t>4</w:t>
      </w:r>
    </w:p>
    <w:p w14:paraId="74AFE21C">
      <w:pPr>
        <w:spacing w:line="188" w:lineRule="auto"/>
        <w:rPr>
          <w:rFonts w:ascii="宋体" w:hAnsi="宋体" w:eastAsia="宋体" w:cs="宋体"/>
          <w:sz w:val="24"/>
          <w:szCs w:val="24"/>
        </w:rPr>
        <w:sectPr>
          <w:headerReference r:id="rId17" w:type="default"/>
          <w:footerReference r:id="rId18" w:type="default"/>
          <w:pgSz w:w="11906" w:h="16840"/>
          <w:pgMar w:top="1158" w:right="1275" w:bottom="1359" w:left="1275" w:header="661" w:footer="1085" w:gutter="0"/>
          <w:cols w:space="720" w:num="1"/>
        </w:sectPr>
      </w:pPr>
    </w:p>
    <w:p w14:paraId="2D3DBEC5">
      <w:pPr>
        <w:spacing w:before="109" w:line="5803" w:lineRule="exact"/>
        <w:ind w:firstLine="1744"/>
      </w:pPr>
      <w:r>
        <w:rPr>
          <w:position w:val="-116"/>
        </w:rPr>
        <w:drawing>
          <wp:inline distT="0" distB="0" distL="0" distR="0">
            <wp:extent cx="3724275" cy="368490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24655" cy="368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3C915">
      <w:pPr>
        <w:spacing w:line="375" w:lineRule="auto"/>
        <w:rPr>
          <w:rFonts w:ascii="Arial"/>
          <w:sz w:val="21"/>
        </w:rPr>
      </w:pPr>
    </w:p>
    <w:p w14:paraId="3A1FF28B">
      <w:pPr>
        <w:pStyle w:val="2"/>
        <w:spacing w:before="103" w:line="188" w:lineRule="auto"/>
        <w:ind w:left="4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spacing w:val="-9"/>
          <w:sz w:val="24"/>
          <w:szCs w:val="24"/>
        </w:rPr>
        <w:t>图</w:t>
      </w:r>
      <w:r>
        <w:rPr>
          <w:rFonts w:ascii="宋体" w:hAnsi="宋体" w:eastAsia="宋体" w:cs="宋体"/>
          <w:spacing w:val="-9"/>
          <w:sz w:val="24"/>
          <w:szCs w:val="24"/>
        </w:rPr>
        <w:t>5</w:t>
      </w:r>
    </w:p>
    <w:p w14:paraId="58737AFE">
      <w:pPr>
        <w:spacing w:line="188" w:lineRule="auto"/>
        <w:rPr>
          <w:rFonts w:ascii="宋体" w:hAnsi="宋体" w:eastAsia="宋体" w:cs="宋体"/>
          <w:sz w:val="24"/>
          <w:szCs w:val="24"/>
        </w:rPr>
        <w:sectPr>
          <w:headerReference r:id="rId19" w:type="default"/>
          <w:footerReference r:id="rId20" w:type="default"/>
          <w:pgSz w:w="11906" w:h="16840"/>
          <w:pgMar w:top="1158" w:right="1275" w:bottom="1359" w:left="1275" w:header="661" w:footer="1085" w:gutter="0"/>
          <w:cols w:space="720" w:num="1"/>
        </w:sectPr>
      </w:pPr>
    </w:p>
    <w:p w14:paraId="324D35B1">
      <w:pPr>
        <w:spacing w:before="109" w:line="7810" w:lineRule="exact"/>
        <w:ind w:firstLine="167"/>
      </w:pPr>
      <w:r>
        <w:rPr>
          <w:position w:val="-156"/>
        </w:rPr>
        <w:drawing>
          <wp:inline distT="0" distB="0" distL="0" distR="0">
            <wp:extent cx="5727065" cy="49587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27192" cy="495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64200">
      <w:pPr>
        <w:spacing w:line="375" w:lineRule="auto"/>
        <w:rPr>
          <w:rFonts w:ascii="Arial"/>
          <w:sz w:val="21"/>
        </w:rPr>
      </w:pPr>
    </w:p>
    <w:p w14:paraId="4D723ACE">
      <w:pPr>
        <w:pStyle w:val="2"/>
        <w:spacing w:before="103" w:line="188" w:lineRule="auto"/>
        <w:ind w:left="4514"/>
        <w:outlineLvl w:val="1"/>
        <w:rPr>
          <w:rFonts w:ascii="宋体" w:hAnsi="宋体" w:eastAsia="宋体" w:cs="宋体"/>
          <w:sz w:val="24"/>
          <w:szCs w:val="24"/>
        </w:rPr>
      </w:pPr>
      <w:r>
        <w:rPr>
          <w:spacing w:val="-9"/>
          <w:sz w:val="24"/>
          <w:szCs w:val="24"/>
        </w:rPr>
        <w:t>图</w:t>
      </w:r>
      <w:r>
        <w:rPr>
          <w:rFonts w:ascii="宋体" w:hAnsi="宋体" w:eastAsia="宋体" w:cs="宋体"/>
          <w:spacing w:val="-9"/>
          <w:sz w:val="24"/>
          <w:szCs w:val="24"/>
        </w:rPr>
        <w:t>6</w:t>
      </w:r>
    </w:p>
    <w:p w14:paraId="33987BE1">
      <w:pPr>
        <w:spacing w:line="188" w:lineRule="auto"/>
        <w:rPr>
          <w:rFonts w:ascii="宋体" w:hAnsi="宋体" w:eastAsia="宋体" w:cs="宋体"/>
          <w:sz w:val="24"/>
          <w:szCs w:val="24"/>
        </w:rPr>
        <w:sectPr>
          <w:headerReference r:id="rId21" w:type="default"/>
          <w:footerReference r:id="rId22" w:type="default"/>
          <w:pgSz w:w="11906" w:h="16840"/>
          <w:pgMar w:top="1158" w:right="1275" w:bottom="1359" w:left="1275" w:header="661" w:footer="1085" w:gutter="0"/>
          <w:cols w:space="720" w:num="1"/>
        </w:sectPr>
      </w:pPr>
    </w:p>
    <w:p w14:paraId="0EC03CDF">
      <w:pPr>
        <w:spacing w:before="109" w:line="5170" w:lineRule="exact"/>
        <w:ind w:firstLine="121"/>
      </w:pPr>
      <w:r>
        <w:rPr>
          <w:position w:val="-103"/>
        </w:rPr>
        <w:drawing>
          <wp:inline distT="0" distB="0" distL="0" distR="0">
            <wp:extent cx="5784850" cy="32823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85103" cy="32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58ED">
      <w:pPr>
        <w:spacing w:line="375" w:lineRule="auto"/>
        <w:rPr>
          <w:rFonts w:ascii="Arial"/>
          <w:sz w:val="21"/>
        </w:rPr>
      </w:pPr>
    </w:p>
    <w:p w14:paraId="19CD33BA">
      <w:pPr>
        <w:pStyle w:val="2"/>
        <w:spacing w:before="103" w:line="188" w:lineRule="auto"/>
        <w:ind w:left="4514"/>
        <w:outlineLvl w:val="1"/>
        <w:rPr>
          <w:rFonts w:ascii="宋体" w:hAnsi="宋体" w:eastAsia="宋体" w:cs="宋体"/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图</w:t>
      </w:r>
      <w:r>
        <w:rPr>
          <w:rFonts w:ascii="宋体" w:hAnsi="宋体" w:eastAsia="宋体" w:cs="宋体"/>
          <w:spacing w:val="-9"/>
          <w:sz w:val="24"/>
          <w:szCs w:val="24"/>
        </w:rPr>
        <w:t>7</w:t>
      </w:r>
    </w:p>
    <w:p w14:paraId="44163DDF">
      <w:pPr>
        <w:pStyle w:val="2"/>
        <w:spacing w:line="240" w:lineRule="auto"/>
        <w:ind w:left="0" w:right="0" w:firstLine="0"/>
        <w:jc w:val="both"/>
        <w:rPr>
          <w:spacing w:val="6"/>
        </w:rPr>
        <w:sectPr>
          <w:headerReference r:id="rId23" w:type="default"/>
          <w:footerReference r:id="rId24" w:type="default"/>
          <w:pgSz w:w="11906" w:h="16840"/>
          <w:pgMar w:top="1158" w:right="1275" w:bottom="1359" w:left="1275" w:header="661" w:footer="1084" w:gutter="0"/>
          <w:cols w:space="720" w:num="1"/>
        </w:sectPr>
      </w:pPr>
    </w:p>
    <w:p w14:paraId="188A7B8A">
      <w:pPr>
        <w:pStyle w:val="2"/>
        <w:spacing w:line="240" w:lineRule="auto"/>
        <w:ind w:left="0" w:right="0" w:firstLine="0"/>
        <w:jc w:val="both"/>
        <w:rPr>
          <w:rFonts w:ascii="宋体" w:hAnsi="宋体" w:eastAsia="宋体" w:cs="宋体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2875915</wp:posOffset>
                </wp:positionV>
                <wp:extent cx="955040" cy="239395"/>
                <wp:effectExtent l="358140" t="0" r="0" b="0"/>
                <wp:wrapNone/>
                <wp:docPr id="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410416" y="2876166"/>
                          <a:ext cx="955039" cy="2393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A0A22">
                            <w:pPr>
                              <w:spacing w:before="83"/>
                              <w:ind w:left="2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-32.3pt;margin-top:226.45pt;height:18.85pt;width:75.2pt;rotation:-5898240f;z-index:251666432;mso-width-relative:page;mso-height-relative:page;" filled="f" stroked="f" coordsize="21600,21600" o:gfxdata="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+ycN9kAAAAKAQAA&#10;DwAAAAAAAAABACAAAAAiAAAAZHJzL2Rvd25yZXYueG1sUEsBAhQAFAAAAAgAh07iQE7adgRRAgAA&#10;oQQAAA4AAAAAAAAAAQAgAAAAKA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11A0A22">
                      <w:pPr>
                        <w:spacing w:before="83"/>
                        <w:ind w:left="2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6"/>
        </w:rPr>
        <w:t>本实用新型公开了</w:t>
      </w:r>
      <w:r>
        <w:rPr>
          <w:rFonts w:hint="eastAsia"/>
          <w:spacing w:val="6"/>
          <w:lang w:eastAsia="zh-CN"/>
        </w:rPr>
        <w:t>一种新型磁吸式圆规</w:t>
      </w:r>
      <w:r>
        <w:rPr>
          <w:spacing w:val="6"/>
        </w:rPr>
        <w:t>，包括圆</w:t>
      </w:r>
      <w:r>
        <w:rPr>
          <w:spacing w:val="-5"/>
        </w:rPr>
        <w:t>规，圆规一侧的底部固定连接有用于安装粉笔的套筒，圆规另一侧的底部设置有能够稳定旋转的</w:t>
      </w:r>
      <w:r>
        <w:rPr>
          <w:spacing w:val="-1"/>
        </w:rPr>
        <w:t>转动组件，本实用新型属于</w:t>
      </w:r>
      <w:r>
        <w:rPr>
          <w:rFonts w:hint="eastAsia"/>
          <w:spacing w:val="-1"/>
          <w:lang w:eastAsia="zh-CN"/>
        </w:rPr>
        <w:t>一种新型磁吸式圆规</w:t>
      </w:r>
      <w:r>
        <w:rPr>
          <w:spacing w:val="-1"/>
        </w:rPr>
        <w:t>技术领域，</w:t>
      </w:r>
      <w:r>
        <w:rPr>
          <w:spacing w:val="6"/>
        </w:rPr>
        <w:t>本实用新型的目的在于解决现有技术中现有的</w:t>
      </w:r>
      <w:r>
        <w:rPr>
          <w:spacing w:val="-5"/>
        </w:rPr>
        <w:t>教学圆规圆规尖较为锋利，容易给黑板扎出一个</w:t>
      </w:r>
      <w:r>
        <w:rPr>
          <w:spacing w:val="-14"/>
        </w:rPr>
        <w:t>小孔，影响黑板的正常使用，若将圆规尖钝化，又</w:t>
      </w:r>
      <w:r>
        <w:rPr>
          <w:spacing w:val="6"/>
        </w:rPr>
        <w:t>容易出现圆规尖与黑板之间出现打滑的现象的</w:t>
      </w:r>
      <w:r>
        <w:rPr>
          <w:spacing w:val="-5"/>
        </w:rPr>
        <w:t>问题</w:t>
      </w:r>
      <w:r>
        <w:rPr>
          <w:rFonts w:ascii="宋体" w:hAnsi="宋体" w:eastAsia="宋体" w:cs="宋体"/>
          <w:spacing w:val="-5"/>
        </w:rPr>
        <w:t>。</w:t>
      </w:r>
      <w:r>
        <w:rPr>
          <w:spacing w:val="-5"/>
        </w:rPr>
        <w:t>达到的技术效果为：圆环的线接触代替了圆锥的点接触，增大了圆规与黑板之间的接触面</w:t>
      </w:r>
      <w:r>
        <w:rPr>
          <w:spacing w:val="-14"/>
        </w:rPr>
        <w:t>积，使得画圆更加稳定，既避免了对黑板扎孔，也</w:t>
      </w:r>
      <w:r>
        <w:rPr>
          <w:spacing w:val="-5"/>
        </w:rPr>
        <w:t>能解决圆规尖与黑板之间出现打滑的问题，确保</w:t>
      </w:r>
      <w:r>
        <w:t>教学圆规的正常使用</w:t>
      </w:r>
      <w:r>
        <w:rPr>
          <w:rFonts w:ascii="宋体" w:hAnsi="宋体" w:eastAsia="宋体" w:cs="宋体"/>
        </w:rPr>
        <w:t>。</w:t>
      </w:r>
    </w:p>
    <w:p w14:paraId="582619C0">
      <w:pPr>
        <w:pStyle w:val="2"/>
        <w:spacing w:line="240" w:lineRule="auto"/>
        <w:ind w:left="0" w:right="0" w:firstLine="0"/>
        <w:jc w:val="center"/>
        <w:outlineLvl w:val="1"/>
        <w:rPr>
          <w:position w:val="-163"/>
        </w:rPr>
        <w:sectPr>
          <w:headerReference r:id="rId25" w:type="default"/>
          <w:pgSz w:w="11906" w:h="16840"/>
          <w:pgMar w:top="1158" w:right="1275" w:bottom="1359" w:left="1275" w:header="661" w:footer="1084" w:gutter="0"/>
          <w:pgNumType w:fmt="decimal" w:start="1"/>
          <w:cols w:space="720" w:num="1"/>
        </w:sectPr>
      </w:pPr>
    </w:p>
    <w:p w14:paraId="31D499C8">
      <w:pPr>
        <w:pStyle w:val="2"/>
        <w:spacing w:line="240" w:lineRule="auto"/>
        <w:ind w:left="0" w:right="0" w:firstLine="0"/>
        <w:jc w:val="center"/>
        <w:outlineLvl w:val="1"/>
        <w:rPr>
          <w:rFonts w:ascii="宋体" w:hAnsi="宋体" w:eastAsia="宋体" w:cs="宋体"/>
          <w:spacing w:val="-9"/>
          <w:sz w:val="24"/>
          <w:szCs w:val="24"/>
        </w:rPr>
      </w:pPr>
      <w:r>
        <w:rPr>
          <w:position w:val="-163"/>
        </w:rPr>
        <w:drawing>
          <wp:inline distT="0" distB="0" distL="0" distR="0">
            <wp:extent cx="5583555" cy="5199380"/>
            <wp:effectExtent l="0" t="0" r="17145" b="1270"/>
            <wp:docPr id="3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83935" cy="519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2875915</wp:posOffset>
                </wp:positionV>
                <wp:extent cx="955040" cy="239395"/>
                <wp:effectExtent l="358140" t="0" r="0" b="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410416" y="2876166"/>
                          <a:ext cx="955039" cy="2393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94F9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-32.3pt;margin-top:226.45pt;height:18.85pt;width:75.2pt;rotation:-5898240f;z-index:251664384;mso-width-relative:page;mso-height-relative:page;" filled="f" stroked="f" coordsize="21600,21600" o:gfxdata="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/snDfZAAAACgEA&#10;AA8AAAAAAAAAAQAgAAAAIgAAAGRycy9kb3ducmV2LnhtbFBLAQIUABQAAAAIAIdO4kCr09cXUgIA&#10;AKEEAAAOAAAAAAAAAAEAIAAAACg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E794F92"/>
                  </w:txbxContent>
                </v:textbox>
              </v:shape>
            </w:pict>
          </mc:Fallback>
        </mc:AlternateContent>
      </w:r>
    </w:p>
    <w:sectPr>
      <w:headerReference r:id="rId26" w:type="default"/>
      <w:pgSz w:w="11906" w:h="16840"/>
      <w:pgMar w:top="1158" w:right="1275" w:bottom="1359" w:left="1275" w:header="661" w:footer="1084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CCE76">
    <w:pPr>
      <w:spacing w:line="233" w:lineRule="auto"/>
      <w:ind w:left="4671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CFC0">
    <w:pPr>
      <w:spacing w:line="233" w:lineRule="auto"/>
      <w:ind w:left="459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sz w:val="21"/>
        <w:szCs w:val="21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6552">
    <w:pPr>
      <w:spacing w:line="231" w:lineRule="auto"/>
      <w:ind w:left="4637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2092">
    <w:pPr>
      <w:spacing w:line="233" w:lineRule="auto"/>
      <w:ind w:left="4631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587B0">
    <w:pPr>
      <w:spacing w:line="231" w:lineRule="auto"/>
      <w:ind w:left="4637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D3300">
    <w:pPr>
      <w:spacing w:line="231" w:lineRule="auto"/>
      <w:ind w:left="463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90E7">
    <w:pPr>
      <w:spacing w:line="231" w:lineRule="auto"/>
      <w:ind w:left="4637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A30E">
    <w:pPr>
      <w:spacing w:line="231" w:lineRule="auto"/>
      <w:ind w:left="4633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054D5">
    <w:pPr>
      <w:spacing w:line="231" w:lineRule="auto"/>
      <w:ind w:left="4633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CCD3E">
    <w:pPr>
      <w:spacing w:line="231" w:lineRule="auto"/>
      <w:ind w:left="459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sz w:val="21"/>
        <w:szCs w:val="21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9EACC">
    <w:pPr>
      <w:spacing w:before="52" w:line="223" w:lineRule="auto"/>
      <w:ind w:left="42"/>
      <w:jc w:val="center"/>
      <w:rPr>
        <w:rFonts w:ascii="宋体" w:hAnsi="宋体" w:eastAsia="宋体" w:cs="宋体"/>
        <w:sz w:val="21"/>
        <w:szCs w:val="21"/>
      </w:rPr>
    </w:pPr>
    <w:r>
      <w:pict>
        <v:shape id="_x0000_s2049" o:spid="_x0000_s2049" style="position:absolute;left:0pt;margin-left:63.75pt;margin-top:54.3pt;height:1pt;width:467.75pt;mso-position-horizontal-relative:page;mso-position-vertical-relative:page;z-index:251659264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5"/>
        <w:position w:val="3"/>
        <w:sz w:val="28"/>
        <w:szCs w:val="28"/>
      </w:rPr>
      <w:t>权利要求书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E455">
    <w:pPr>
      <w:spacing w:before="52" w:line="223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8" o:spid="_x0000_s2058" style="position:absolute;left:0pt;margin-left:63.75pt;margin-top:54.3pt;height:1pt;width:467.75pt;mso-position-horizontal-relative:page;mso-position-vertical-relative:page;z-index:251668480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5"/>
        <w:position w:val="3"/>
        <w:sz w:val="28"/>
        <w:szCs w:val="28"/>
      </w:rPr>
      <w:t>说明书附图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CCF8">
    <w:pPr>
      <w:spacing w:before="52" w:line="223" w:lineRule="auto"/>
      <w:ind w:left="6"/>
      <w:jc w:val="center"/>
      <w:rPr>
        <w:rFonts w:hint="eastAsia" w:ascii="宋体" w:hAnsi="宋体" w:eastAsia="黑体" w:cs="宋体"/>
        <w:sz w:val="21"/>
        <w:szCs w:val="21"/>
        <w:lang w:val="en-US" w:eastAsia="zh-CN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809625</wp:posOffset>
              </wp:positionH>
              <wp:positionV relativeFrom="page">
                <wp:posOffset>689610</wp:posOffset>
              </wp:positionV>
              <wp:extent cx="5940425" cy="12700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425" cy="1270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55" h="20">
                            <a:moveTo>
                              <a:pt x="0" y="10"/>
                            </a:moveTo>
                            <a:lnTo>
                              <a:pt x="9354" y="1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1000000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3.75pt;margin-top:54.3pt;height:1pt;width:467.75pt;mso-position-horizontal-relative:page;mso-position-vertical-relative:page;z-index:251669504;mso-width-relative:page;mso-height-relative:page;" filled="f" stroked="t" coordsize="9355,20" o:allowincell="f" o:gfxdata="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RqMNtYAAAAMAQAADwAAAAAAAAABACAAAAAiAAAA&#10;ZHJzL2Rvd25yZXYueG1sUEsBAhQAFAAAAAgAh07iQOzTz+hCAgAAqAQAAA4AAAAAAAAAAQAgAAAA&#10;JQEAAGRycy9lMm9Eb2MueG1sUEsFBgAAAAAGAAYAWQEAANkFAAAAAA==&#10;" path="m0,10l9354,10e">
              <v:fill on="f" focussize="0,0"/>
              <v:stroke weight="1pt" color="#000000" miterlimit="10" joinstyle="miter"/>
              <v:imagedata o:title=""/>
              <o:lock v:ext="edit" aspectratio="f"/>
            </v:shape>
          </w:pict>
        </mc:Fallback>
      </mc:AlternateContent>
    </w:r>
    <w:r>
      <w:rPr>
        <w:rFonts w:ascii="黑体" w:hAnsi="黑体" w:eastAsia="黑体" w:cs="黑体"/>
        <w:spacing w:val="-5"/>
        <w:position w:val="3"/>
        <w:sz w:val="28"/>
        <w:szCs w:val="28"/>
      </w:rPr>
      <w:t>说明书</w:t>
    </w:r>
    <w:r>
      <w:rPr>
        <w:rFonts w:hint="eastAsia" w:ascii="黑体" w:hAnsi="黑体" w:eastAsia="黑体" w:cs="黑体"/>
        <w:spacing w:val="-5"/>
        <w:position w:val="3"/>
        <w:sz w:val="28"/>
        <w:szCs w:val="28"/>
        <w:lang w:val="en-US" w:eastAsia="zh-CN"/>
      </w:rPr>
      <w:t>摘要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6655B">
    <w:pPr>
      <w:spacing w:before="52" w:line="223" w:lineRule="auto"/>
      <w:ind w:left="6"/>
      <w:jc w:val="center"/>
      <w:rPr>
        <w:rFonts w:hint="default" w:ascii="宋体" w:hAnsi="宋体" w:eastAsia="黑体" w:cs="宋体"/>
        <w:sz w:val="21"/>
        <w:szCs w:val="21"/>
        <w:lang w:val="en-US" w:eastAsia="zh-CN"/>
      </w:rPr>
    </w:pPr>
    <w: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809625</wp:posOffset>
              </wp:positionH>
              <wp:positionV relativeFrom="page">
                <wp:posOffset>689610</wp:posOffset>
              </wp:positionV>
              <wp:extent cx="5940425" cy="12700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425" cy="1270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55" h="20">
                            <a:moveTo>
                              <a:pt x="0" y="10"/>
                            </a:moveTo>
                            <a:lnTo>
                              <a:pt x="9354" y="1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1000000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3.75pt;margin-top:54.3pt;height:1pt;width:467.75pt;mso-position-horizontal-relative:page;mso-position-vertical-relative:page;z-index:251670528;mso-width-relative:page;mso-height-relative:page;" filled="f" stroked="t" coordsize="9355,20" o:allowincell="f" o:gfxdata="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EajDbWAAAADAEAAA8AAAAAAAAAAQAgAAAAIgAA&#10;AGRycy9kb3ducmV2LnhtbFBLAQIUABQAAAAIAIdO4kAKVkmhQwIAAKgEAAAOAAAAAAAAAAEAIAAA&#10;ACUBAABkcnMvZTJvRG9jLnhtbFBLBQYAAAAABgAGAFkBAADaBQAAAAA=&#10;" path="m0,10l9354,10e">
              <v:fill on="f" focussize="0,0"/>
              <v:stroke weight="1pt" color="#000000" miterlimit="10" joinstyle="miter"/>
              <v:imagedata o:title=""/>
              <o:lock v:ext="edit" aspectratio="f"/>
            </v:shape>
          </w:pict>
        </mc:Fallback>
      </mc:AlternateContent>
    </w:r>
    <w:r>
      <w:rPr>
        <w:rFonts w:hint="eastAsia" w:ascii="黑体" w:hAnsi="黑体" w:eastAsia="黑体" w:cs="黑体"/>
        <w:spacing w:val="-5"/>
        <w:position w:val="3"/>
        <w:sz w:val="28"/>
        <w:szCs w:val="28"/>
        <w:lang w:val="en-US" w:eastAsia="zh-CN"/>
      </w:rPr>
      <w:t>摘要附图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D3F5">
    <w:pPr>
      <w:spacing w:before="52" w:line="230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0" o:spid="_x0000_s2050" style="position:absolute;left:0pt;margin-left:63.75pt;margin-top:54.3pt;height:1pt;width:467.75pt;mso-position-horizontal-relative:page;mso-position-vertical-relative:page;z-index:251660288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4"/>
        <w:position w:val="3"/>
        <w:sz w:val="28"/>
        <w:szCs w:val="28"/>
      </w:rPr>
      <w:t>说明书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15745">
    <w:pPr>
      <w:spacing w:before="52" w:line="230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1" o:spid="_x0000_s2051" style="position:absolute;left:0pt;margin-left:63.75pt;margin-top:54.3pt;height:1pt;width:467.75pt;mso-position-horizontal-relative:page;mso-position-vertical-relative:page;z-index:251661312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4"/>
        <w:position w:val="3"/>
        <w:sz w:val="28"/>
        <w:szCs w:val="28"/>
      </w:rPr>
      <w:t>说明书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AD418">
    <w:pPr>
      <w:spacing w:before="52" w:line="230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2" o:spid="_x0000_s2052" style="position:absolute;left:0pt;margin-left:63.75pt;margin-top:54.3pt;height:1pt;width:467.75pt;mso-position-horizontal-relative:page;mso-position-vertical-relative:page;z-index:251662336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4"/>
        <w:position w:val="3"/>
        <w:sz w:val="28"/>
        <w:szCs w:val="28"/>
      </w:rPr>
      <w:t>说明书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0F2BF">
    <w:pPr>
      <w:spacing w:before="52" w:line="223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3" o:spid="_x0000_s2053" style="position:absolute;left:0pt;margin-left:63.75pt;margin-top:54.3pt;height:1pt;width:467.75pt;mso-position-horizontal-relative:page;mso-position-vertical-relative:page;z-index:251663360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7"/>
        <w:position w:val="3"/>
        <w:sz w:val="28"/>
        <w:szCs w:val="28"/>
      </w:rPr>
      <w:t>说明书附图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07AF">
    <w:pPr>
      <w:spacing w:before="52" w:line="223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4" o:spid="_x0000_s2054" style="position:absolute;left:0pt;margin-left:63.75pt;margin-top:54.3pt;height:1pt;width:467.75pt;mso-position-horizontal-relative:page;mso-position-vertical-relative:page;z-index:251664384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5"/>
        <w:position w:val="3"/>
        <w:sz w:val="28"/>
        <w:szCs w:val="28"/>
      </w:rPr>
      <w:t>说明书附图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D340F">
    <w:pPr>
      <w:spacing w:before="52" w:line="223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5" o:spid="_x0000_s2055" style="position:absolute;left:0pt;margin-left:63.75pt;margin-top:54.3pt;height:1pt;width:467.75pt;mso-position-horizontal-relative:page;mso-position-vertical-relative:page;z-index:251665408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5"/>
        <w:position w:val="3"/>
        <w:sz w:val="28"/>
        <w:szCs w:val="28"/>
      </w:rPr>
      <w:t>说明书附图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BE391">
    <w:pPr>
      <w:spacing w:before="52" w:line="223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6" o:spid="_x0000_s2056" style="position:absolute;left:0pt;margin-left:63.75pt;margin-top:54.3pt;height:1pt;width:467.75pt;mso-position-horizontal-relative:page;mso-position-vertical-relative:page;z-index:251666432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5"/>
        <w:position w:val="3"/>
        <w:sz w:val="28"/>
        <w:szCs w:val="28"/>
      </w:rPr>
      <w:t>说明书附图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6470C">
    <w:pPr>
      <w:spacing w:before="52" w:line="223" w:lineRule="auto"/>
      <w:ind w:left="6"/>
      <w:jc w:val="center"/>
      <w:rPr>
        <w:rFonts w:ascii="宋体" w:hAnsi="宋体" w:eastAsia="宋体" w:cs="宋体"/>
        <w:sz w:val="21"/>
        <w:szCs w:val="21"/>
      </w:rPr>
    </w:pPr>
    <w:r>
      <w:pict>
        <v:shape id="_x0000_s2057" o:spid="_x0000_s2057" style="position:absolute;left:0pt;margin-left:63.75pt;margin-top:54.3pt;height:1pt;width:467.75pt;mso-position-horizontal-relative:page;mso-position-vertical-relative:page;z-index:251667456;mso-width-relative:page;mso-height-relative:page;" filled="f" stroked="t" coordsize="9355,20" o:allowincell="f" path="m0,10l9354,10e">
          <v:fill on="f" focussize="0,0"/>
          <v:stroke weight="1pt" color="#000000" miterlimit="10" joinstyle="miter"/>
          <v:imagedata o:title=""/>
          <o:lock v:ext="edit"/>
        </v:shape>
      </w:pict>
    </w:r>
    <w:r>
      <w:rPr>
        <w:rFonts w:ascii="黑体" w:hAnsi="黑体" w:eastAsia="黑体" w:cs="黑体"/>
        <w:spacing w:val="-5"/>
        <w:position w:val="3"/>
        <w:sz w:val="28"/>
        <w:szCs w:val="28"/>
      </w:rPr>
      <w:t>说明书附图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37575B"/>
    <w:rsid w:val="4E941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7.jpeg"/><Relationship Id="rId33" Type="http://schemas.openxmlformats.org/officeDocument/2006/relationships/image" Target="media/image6.jpeg"/><Relationship Id="rId32" Type="http://schemas.openxmlformats.org/officeDocument/2006/relationships/image" Target="media/image5.jpeg"/><Relationship Id="rId31" Type="http://schemas.openxmlformats.org/officeDocument/2006/relationships/image" Target="media/image4.jpeg"/><Relationship Id="rId30" Type="http://schemas.openxmlformats.org/officeDocument/2006/relationships/image" Target="media/image3.jpeg"/><Relationship Id="rId3" Type="http://schemas.openxmlformats.org/officeDocument/2006/relationships/footnotes" Target="footnotes.xml"/><Relationship Id="rId29" Type="http://schemas.openxmlformats.org/officeDocument/2006/relationships/image" Target="media/image2.jpeg"/><Relationship Id="rId28" Type="http://schemas.openxmlformats.org/officeDocument/2006/relationships/image" Target="media/image1.jpeg"/><Relationship Id="rId27" Type="http://schemas.openxmlformats.org/officeDocument/2006/relationships/theme" Target="theme/theme1.xml"/><Relationship Id="rId26" Type="http://schemas.openxmlformats.org/officeDocument/2006/relationships/header" Target="header12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3018</Words>
  <Characters>3242</Characters>
  <TotalTime>32</TotalTime>
  <ScaleCrop>false</ScaleCrop>
  <LinksUpToDate>false</LinksUpToDate>
  <CharactersWithSpaces>3242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2023-12-21T02:00:00Z</dcterms:created>
  <dc:creator>Administrator</dc:creator>
  <cp:lastModifiedBy>A专利、著作、商标-知识产权王佳佳</cp:lastModifiedBy>
  <dcterms:modified xsi:type="dcterms:W3CDTF">2025-04-21T07:42:26Z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2025-04-14T09:51:14Z</vt:filetime>
  </property>
  <property fmtid="{D5CDD505-2E9C-101B-9397-08002B2CF9AE}" pid="4" name="KSOTemplateDocerSaveRecord">
    <vt:lpwstr>eyJoZGlkIjoiNjMwNzdjMzY5NmM0MDIwZTlmZGUyOWE1Yjk0YTM1MTgiLCJ1c2VySWQiOiIxNjgzMjcxMTI5In0=</vt:lpwstr>
  </property>
  <property fmtid="{D5CDD505-2E9C-101B-9397-08002B2CF9AE}" pid="5" name="KSOProductBuildVer">
    <vt:lpwstr>2052-12.1.0.20784</vt:lpwstr>
  </property>
  <property fmtid="{D5CDD505-2E9C-101B-9397-08002B2CF9AE}" pid="6" name="ICV">
    <vt:lpwstr>13E5442AE2A44B509356CA8B1F1B7448_12</vt:lpwstr>
  </property>
</Properties>
</file>