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AFDE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纺织面料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一种涤氨单面布经纬向弹性10公分拉直20公分的织造方法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，包括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以下步骤：S1、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原料准备：选用90路半消光涤纶长丝和高弹性氨纶丝，所述涤纶长丝线密度为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120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D/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F，断裂强度≥4.5cN/dtex，断裂伸长率为25%-30%，所述涤纶丝规格为120D氨纶丝为20D，断裂强度≥0.8cN/dtex，断裂伸长率≥500%，弹性回复率≥95%；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S2、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织造工艺：采用30寸针筒，针数为32针高密针，设置180路喂纱通道，其中90路输送涤纶丝，90路输送氨纶丝，涤纶丝与氨纶丝以1:1的比例间隔喂入，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发明成品面料经纬向弹性均达到200%（10公分拉至20公分），且弹性回复率≥90%，远超市场同类产品（经向300%、纬向130%），满足高端运动服装等领域对弹性的严苛要求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897E3B0">
      <w:pPr>
        <w:ind w:firstLine="56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</w:p>
    <w:p w14:paraId="0FB80B99">
      <w:pPr>
        <w:jc w:val="both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1240" cy="5570855"/>
            <wp:effectExtent l="0" t="0" r="3810" b="1079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557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8EEC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一种涤氨单面布经纬向弹性10公分拉直20公分的织造方法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，其特征在于：包括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以下步骤：</w:t>
      </w:r>
    </w:p>
    <w:p w14:paraId="3BC6ADF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S1、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原料准备：选用90路半消光涤纶长丝和高弹性氨纶丝，所述涤纶长丝线密度为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120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D/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F，断裂强度≥4.5cN/dtex，断裂伸长率为25%-30%，所述涤纶丝规格为120D氨纶丝为20D，断裂强度≥0.8cN/dtex，断裂伸长率≥500%，弹性回复率≥95%；</w:t>
      </w:r>
    </w:p>
    <w:p w14:paraId="39DBBAB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S2、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织造工艺：采用30寸针筒，针数为32针高密针，设置180路喂纱通道，其中90路输送涤纶丝，90路输送氨纶丝，涤纶丝与氨纶丝以1:1的比例间隔喂入，上机张力控制为涤纶丝15-18cN，氨纶丝25-30cN，织造速度800-900转/分钟，形成单面平纹组织结构；</w:t>
      </w:r>
    </w:p>
    <w:p w14:paraId="253554E4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S3、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在线开幅：在面料织造完成后立即进行在线开幅，开幅张力控制在30-35N，开幅后坯布幅宽由约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0CM缩小至140CM；</w:t>
      </w:r>
    </w:p>
    <w:p w14:paraId="551ED4E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S4、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多段式高温定型：依次通过6个温度为195℃的高温定型箱，每个定型箱停留时间25秒，总定型时间150秒，在整个定型过程中，面料在经向保持1.5倍拉伸，在纬向保持1.3倍拉伸；</w:t>
      </w:r>
    </w:p>
    <w:p w14:paraId="556BB05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S5、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成品检验：测试面料经纬向弹性，要求拉伸至200%时，弹性回复率≥90%。</w:t>
      </w:r>
    </w:p>
    <w:p w14:paraId="07E59E0E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一种涤氨单面布经纬向弹性10公分拉直20公分的织造方法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所述涤纶丝在使用前进行120℃×2小时的预干燥处理，所述氨纶丝在常温环境下（25±2℃，湿度65±5%）放置24小时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4CAC88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一种涤氨单面布经纬向弹性10公分拉直20公分的织造方法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织造工艺采用30寸针筒，针数为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32针高密针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（每英寸28针），确保织造密度均匀且紧密，为后续弹性控制提供基础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180路喂纱通道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，其中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90路输送涤纶丝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90路输送氨纶丝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，涤纶丝与氨纶丝以1:1的比例间隔喂入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上机张力控制为：涤纶丝15-18cN，氨纶丝25-30cN；织造速度800-900转/分钟，确保织造过程中氨纶丝保持适当张力，避免弹性损失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采用单面平纹组织，通过特殊的成圈工艺，使涤纶丝形成面料表层，氨纶丝均匀分布于内层，形成“涤纶-氨纶-涤纶”的三明治结构，增强面料弹性稳定性。</w:t>
      </w:r>
    </w:p>
    <w:p w14:paraId="0EA18CC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一种涤氨单面布经纬向弹性10公分拉直20公分的织造方法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在线开幅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在面料织造完成后立即进行在线开幅，避免坯布在卷绕过程中产生应力集中，影响后续弹性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采用机械张力式开幅机，开幅张力控制在30-35N，开幅速度与织造速度同步，确保开幅过程平稳。开幅后坯布幅宽由初始的约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0CM（30寸针筒对应幅宽）缩小至140CM，通过幅宽收缩使氨纶丝在纬向形成预拉伸状态，为后续定型提供弹性基础。</w:t>
      </w:r>
    </w:p>
    <w:p w14:paraId="28C7D9CE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5.根据权利要求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一种涤氨单面布经纬向弹性10公分拉直20公分的织造方法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多段式高温定型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坯布先进入温度为160℃的预热箱，停留时间30秒，使面料缓慢升温，避免氨纶丝因骤热导致弹性损失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依次通过6个高温定型箱，温度均设定为195℃，每个定型箱停留时间25秒，总定型时间150秒。在高温作用下，氨纶丝分子链发生重组并固定，形成稳定的弹性结构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定型后的面料进入冷却箱，采用风冷方式，冷却速度控制在5℃/秒，使面料快速降温至60℃以下，固定氨纶丝的弹性定型效果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整个定型过程中，通过调节输送辊速度，使面料在经向保持1.5倍拉伸（即10公分拉伸至15公分），在纬向保持1.3倍拉伸（即10公分拉伸至13公分），通过这种差异化拉伸补偿，最终实现成品经纬向均达到200%弹性（10公分拉至20公分）。</w:t>
      </w:r>
    </w:p>
    <w:p w14:paraId="01EA4B6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6.根据权利要求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一种涤氨单面布经纬向弹性10公分拉直20公分的织造方法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成品检验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采用YG026H型电子织物强力机，按照GB/T3923.1-2013标准测试经纬向弹性，要求拉伸至200%（10公分拉至20公分）时，弹性回复率≥90%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在100℃水中洗涤30分钟后，经纬向缩水率≤3%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表面平整，无破洞、断丝、污渍等缺陷，色泽均匀。</w:t>
      </w:r>
    </w:p>
    <w:p w14:paraId="285E366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30D70E68">
      <w:pPr>
        <w:spacing w:before="468" w:beforeLines="150" w:after="468" w:afterLines="150"/>
        <w:jc w:val="center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一种涤氨单面布经纬向弹性10公分拉直20公分的织造方法</w:t>
      </w:r>
    </w:p>
    <w:p w14:paraId="0B9DD468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技术领域</w:t>
      </w:r>
    </w:p>
    <w:p w14:paraId="589603C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纺织面料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一种涤氨单面布经纬向弹性10公分拉直20公分的织造方法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448803D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背景技术</w:t>
      </w:r>
    </w:p>
    <w:p w14:paraId="5C085493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现有涤氨单面布在弹性性能方面存在明显不足：</w:t>
      </w:r>
    </w:p>
    <w:p w14:paraId="7AC8841D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弹性不均衡：传统工艺生产的涤氨布通常经向弹性优于纬向弹性，如经向可拉伸至300%（10公分拉至30公分），而纬向仅能拉伸至130%（10公分拉至13公分），导致面料在使用过程中易出现变形不一致，影响穿着舒适度与耐用性。</w:t>
      </w:r>
    </w:p>
    <w:p w14:paraId="1A6219CE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弹性稳定性差：常规定型工艺难以精准控制氨纶弹性，高温定型过程中氨纶易出现局部老化或弹性损失，使得面料弹性在洗涤或长期使用后大幅下降，无法保持初始弹性性能。</w:t>
      </w:r>
    </w:p>
    <w:p w14:paraId="14AD88F2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生产效率低：传统织造工艺需多道工序完成，如先织造坯布再进行开幅、定型等处理，工序繁琐且易产生质量问题，生产周期长、成本高，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为此，提出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一种涤氨单面布经纬向弹性10公分拉直20公分的织造方法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D50894C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cs="楷体_GB2312"/>
          <w:color w:val="000000" w:themeColor="text1"/>
          <w:w w:val="100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内容</w:t>
      </w:r>
    </w:p>
    <w:p w14:paraId="67D7E0C2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有鉴于此，本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一种涤氨单面布经纬向弹性10公分拉直20公分的织造方法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，以解决或缓解现有技术中存在的技术问题，至少提供一种有益的选择。</w:t>
      </w:r>
    </w:p>
    <w:p w14:paraId="7DD02D0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的技术方案是这样实现的：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一种涤氨单面布经纬向弹性10公分拉直20公分的织造方法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，包括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以下步骤：</w:t>
      </w:r>
    </w:p>
    <w:p w14:paraId="607D7558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S1、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原料准备：选用90路半消光涤纶长丝和高弹性氨纶丝，所述涤纶长丝线密度为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120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D/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F，断裂强度≥4.5cN/dtex，断裂伸长率为25%-30%，所述涤纶丝规格为120D氨纶丝为20D，断裂强度≥0.8cN/dtex，断裂伸长率≥500%，弹性回复率≥95%；</w:t>
      </w:r>
    </w:p>
    <w:p w14:paraId="553AC30A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S2、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织造工艺：采用30寸针筒，针数为32针高密针，设置180路喂纱通道，其中90路输送涤纶丝，90路输送氨纶丝，涤纶丝与氨纶丝以1:1的比例间隔喂入，上机张力控制为涤纶丝15-18cN，氨纶丝25-30cN，织造速度800-900转/分钟，形成单面平纹组织结构；</w:t>
      </w:r>
    </w:p>
    <w:p w14:paraId="3FE85E8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S3、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在线开幅：在面料织造完成后立即进行在线开幅，开幅张力控制在30-35N，开幅后坯布幅宽由约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0CM缩小至140CM；</w:t>
      </w:r>
    </w:p>
    <w:p w14:paraId="0375053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S4、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多段式高温定型：依次通过6个温度为195℃的高温定型箱，每个定型箱停留时间25秒，总定型时间150秒，在整个定型过程中，面料在经向保持1.5倍拉伸，在纬向保持1.3倍拉伸；</w:t>
      </w:r>
    </w:p>
    <w:p w14:paraId="06344BA0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S5、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成品检验：测试面料经纬向弹性，要求拉伸至200%时，弹性回复率≥90%。</w:t>
      </w:r>
    </w:p>
    <w:p w14:paraId="50B99EFA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所述涤纶丝在使用前进行120℃×2小时的预干燥处理，所述氨纶丝在常温环境下（25±2℃，湿度65±5%）放置24小时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81944B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织造工艺采用30寸针筒，针数为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32针高密针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（每英寸28针），确保织造密度均匀且紧密，为后续弹性控制提供基础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180路喂纱通道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，其中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90路输送涤纶丝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90路输送氨纶丝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，涤纶丝与氨纶丝以1:1的比例间隔喂入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上机张力控制为：涤纶丝15-18cN，氨纶丝25-30cN；织造速度800-900转/分钟，确保织造过程中氨纶丝保持适当张力，避免弹性损失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采用单面平纹组织，通过特殊的成圈工艺，使涤纶丝形成面料表层，氨纶丝均匀分布于内层，形成“涤纶-氨纶-涤纶”的三明治结构，增强面料弹性稳定性。</w:t>
      </w:r>
    </w:p>
    <w:p w14:paraId="24ED570A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在线开幅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在面料织造完成后立即进行在线开幅，避免坯布在卷绕过程中产生应力集中，影响后续弹性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采用机械张力式开幅机，开幅张力控制在30-35N，开幅速度与织造速度同步，确保开幅过程平稳。开幅后坯布幅宽由初始的约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0CM（30寸针筒对应幅宽）缩小至140CM，通过幅宽收缩使氨纶丝在纬向形成预拉伸状态，为后续定型提供弹性基础。</w:t>
      </w:r>
    </w:p>
    <w:p w14:paraId="0D5ECD2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多段式高温定型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坯布先进入温度为160℃的预热箱，停留时间30秒，使面料缓慢升温，避免氨纶丝因骤热导致弹性损失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依次通过6个高温定型箱，温度均设定为195℃，每个定型箱停留时间25秒，总定型时间150秒。在高温作用下，氨纶丝分子链发生重组并固定，形成稳定的弹性结构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定型后的面料进入冷却箱，采用风冷方式，冷却速度控制在5℃/秒，使面料快速降温至60℃以下，固定氨纶丝的弹性定型效果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整个定型过程中，通过调节输送辊速度，使面料在经向保持1.5倍拉伸（即10公分拉伸至15公分），在纬向保持1.3倍拉伸（即10公分拉伸至13公分），通过这种差异化拉伸补偿，最终实现成品经纬向均达到200%弹性（10公分拉至20公分）。</w:t>
      </w:r>
    </w:p>
    <w:p w14:paraId="79F8AC7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成品检验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采用YG026H型电子织物强力机，按照GB/T3923.1-2013标准测试经纬向弹性，要求拉伸至200%（10公分拉至20公分）时，弹性回复率≥90%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在100℃水中洗涤30分钟后，经纬向缩水率≤3%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表面平整，无破洞、断丝、污渍等缺陷，色泽均匀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CB2E3E8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实施例由于采用以上技术方案，其具有以下优点：</w:t>
      </w:r>
    </w:p>
    <w:p w14:paraId="3EDDD4B9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一、本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发明成品面料经纬向弹性均达到200%（10公分拉至20公分），且弹性回复率≥90%，远超市场同类产品（经向300%、纬向130%），满足高端运动服装等领域对弹性的严苛要求。</w:t>
      </w:r>
    </w:p>
    <w:p w14:paraId="7A308382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通过优化定型工艺，面料在洗涤后缩水率≤3%，保持良好的尺寸稳定性，延长服装使用寿命。</w:t>
      </w:r>
    </w:p>
    <w:p w14:paraId="02599EC5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在线开幅与多段式定型工艺相结合，缩短生产周期，相比传统工艺生产效率提升40%，降低生产成本。</w:t>
      </w:r>
    </w:p>
    <w:p w14:paraId="31B2EF59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均衡的经纬向弹性使面料在不同方向上具有一致的拉伸性能，适用于各种复杂裁剪与设计，提升服装穿着舒适度与美观度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F09C79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上述概述仅仅是为了说明书的目的，并不意图以任何方式进行限制。除上述描述的示意性的方面、实施方式和特征之外，通过参考附图和以下的详细描述，本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进一步的方面、实施方式和特征将会是容易明白的。</w:t>
      </w:r>
    </w:p>
    <w:p w14:paraId="1B693656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附图说明</w:t>
      </w:r>
    </w:p>
    <w:p w14:paraId="6C7E5F0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为了更清楚地说明本申请实施例或现有技术中的技术方案，下面将对实施例或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0CFF2520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方法流程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图。</w:t>
      </w:r>
    </w:p>
    <w:p w14:paraId="6CC87556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具体实施方式</w:t>
      </w:r>
    </w:p>
    <w:p w14:paraId="5AE00371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在下文中，仅简单地描述了某些示例性实施例。正如本领域技术人员可认识到的那样，在不脱离本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的精神或范围的情况下，可通过各种不同方式修改所描述的实施例。因此，附图和描述被认为本质上是示例性的而非限制性的。</w:t>
      </w:r>
    </w:p>
    <w:p w14:paraId="423C7F86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下面结合附图对本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的实施例进行详细说明。</w:t>
      </w:r>
    </w:p>
    <w:p w14:paraId="15D8A40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如图1所示，本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实施例提供了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一种涤氨单面布经纬向弹性10公分拉直20公分的织造方法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，包括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以下步骤：</w:t>
      </w:r>
    </w:p>
    <w:p w14:paraId="6453D9C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S1、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原料准备：选用90路半消光涤纶长丝和高弹性氨纶丝，涤纶长丝线密度为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120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D/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F，断裂强度≥4.5cN/dtex，断裂伸长率为25%-30%，涤纶丝规格为120D氨纶丝为20D，断裂强度≥0.8cN/dtex，断裂伸长率≥500%，弹性回复率≥95%；</w:t>
      </w:r>
    </w:p>
    <w:p w14:paraId="52BB43CA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S2、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织造工艺：采用30寸针筒，针数为32针高密针，设置180路喂纱通道，其中90路输送涤纶丝，90路输送氨纶丝，涤纶丝与氨纶丝以1:1的比例间隔喂入，上机张力控制为涤纶丝15-18cN，氨纶丝25-30cN，织造速度800-900转/分钟，形成单面平纹组织结构；</w:t>
      </w:r>
    </w:p>
    <w:p w14:paraId="2C548F1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S3、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在线开幅：在面料织造完成后立即进行在线开幅，开幅张力控制在30-35N，开幅后坯布幅宽由约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170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CM缩小至140CM；</w:t>
      </w:r>
    </w:p>
    <w:p w14:paraId="6582C36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S4、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多段式高温定型：依次通过6个温度为195℃的高温定型箱，每个定型箱停留时间25秒，总定型时间150秒，在整个定型过程中，面料在经向保持1.5倍拉伸，在纬向保持1.3倍拉伸；</w:t>
      </w:r>
    </w:p>
    <w:p w14:paraId="6E017AD4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S5、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成品检验：测试面料经纬向弹性，要求拉伸至200%时，弹性回复率≥90%。</w:t>
      </w:r>
    </w:p>
    <w:p w14:paraId="26283E6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涤纶丝在使用前进行120℃×2小时的预干燥处理，氨纶丝在常温环境下（25±2℃，湿度65±5%）放置24小时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29C0FA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织造工艺采用30寸针筒，针数为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32针高密针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（每英寸28针），确保织造密度均匀且紧密，为后续弹性控制提供基础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180路喂纱通道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，其中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90路输送涤纶丝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90路输送氨纶丝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，涤纶丝与氨纶丝以1:1的比例间隔喂入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上机张力控制为：涤纶丝15-18cN，氨纶丝25-30cN；织造速度800-900转/分钟，确保织造过程中氨纶丝保持适当张力，避免弹性损失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采用单面平纹组织，通过特殊的成圈工艺，使涤纶丝形成面料表层，氨纶丝均匀分布于内层，形成“涤纶-氨纶-涤纶”的三明治结构，增强面料弹性稳定性。</w:t>
      </w:r>
    </w:p>
    <w:p w14:paraId="037AEAA8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在线开幅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在面料织造完成后立即进行在线开幅，避免坯布在卷绕过程中产生应力集中，影响后续弹性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采用机械张力式开幅机，开幅张力控制在30-35N，开幅速度与织造速度同步，确保开幅过程平稳。开幅后坯布幅宽由初始的约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170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CM（30寸针筒对应幅宽）缩小至140CM，通过幅宽收缩使氨纶丝在纬向形成预拉伸状态，为后续定型提供弹性基础。</w:t>
      </w:r>
    </w:p>
    <w:p w14:paraId="05FBAA2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多段式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高温定型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坯布先进入温度为160℃的预热箱，停留时间30秒，使面料缓慢升温，避免氨纶丝因骤热导致弹性损失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依次通过6个高温定型箱，温度均设定为195℃，每个定型箱停留时间25秒，总定型时间150秒。在高温作用下，氨纶丝分子链发生重组并固定，形成稳定的弹性结构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定型后的面料进入冷却箱，采用风冷方式，冷却速度控制在5℃/秒，使面料快速降温至60℃以下，固定氨纶丝的弹性定型效果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整个定型过程中，通过调节输送辊速度，使面料在经向保持1.5倍拉伸（即10公分拉伸至15公分），在纬向保持1.3倍拉伸（即10公分拉伸至13公分），通过这种差异化拉伸补偿，最终实现成品经纬向均达到200%弹性（10公分拉至20公分）。</w:t>
      </w:r>
    </w:p>
    <w:p w14:paraId="3BC1D9D3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成品检验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采用YG026H型电子织物强力机，按照GB/T3923.1-2013标准测试经纬向弹性，要求拉伸至200%（10公分拉至20公分）时，弹性回复率≥90%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在100℃水中洗涤30分钟后，经纬向缩水率≤3%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表面平整，无破洞、断丝、污渍等缺陷，色泽均匀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533230B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以上所述，仅为本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的具体实施方式，但本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的保护范围并不局限于此，任何熟悉本技术领域的技术人员在本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揭露的技术范围内，可轻易想到其各种变化或替换，这些都应涵盖在本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的保护范围之内。因此，本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的保护范围应以所述权利要求的保护范围为准。</w:t>
      </w:r>
    </w:p>
    <w:p w14:paraId="35062309">
      <w:pPr>
        <w:spacing w:before="312" w:beforeLines="100" w:after="312" w:afterLines="10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0BAADC78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1240" cy="5570855"/>
            <wp:effectExtent l="0" t="0" r="3810" b="1079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557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784DE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</w:t>
      </w:r>
    </w:p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97B5C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4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4737344C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E1080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5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hint="eastAsia" w:ascii="Arial" w:hAnsi="Arial" w:cs="Arial"/>
        <w:bCs/>
        <w:sz w:val="20"/>
        <w:szCs w:val="20"/>
      </w:rPr>
      <w:t>1</w:t>
    </w:r>
  </w:p>
  <w:p w14:paraId="6B3A9055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902DC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1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3961F2B8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4EC0D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100002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01CFC0E7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F802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100003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4EAA63E6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E3894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06A92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6B835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C5C36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ED99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2856CA8"/>
    <w:rsid w:val="08B6102D"/>
    <w:rsid w:val="0BFF4DA2"/>
    <w:rsid w:val="0C3C77C2"/>
    <w:rsid w:val="113F222E"/>
    <w:rsid w:val="11511F61"/>
    <w:rsid w:val="186574ED"/>
    <w:rsid w:val="18B947A4"/>
    <w:rsid w:val="1D5C7CC4"/>
    <w:rsid w:val="1DB267EB"/>
    <w:rsid w:val="1DB90C77"/>
    <w:rsid w:val="1E05055E"/>
    <w:rsid w:val="205E28E6"/>
    <w:rsid w:val="215F5FD5"/>
    <w:rsid w:val="2164183D"/>
    <w:rsid w:val="2296767D"/>
    <w:rsid w:val="229D3A06"/>
    <w:rsid w:val="27BC5F2F"/>
    <w:rsid w:val="284877C3"/>
    <w:rsid w:val="294A30C6"/>
    <w:rsid w:val="2CFD3949"/>
    <w:rsid w:val="306B183E"/>
    <w:rsid w:val="310D15A9"/>
    <w:rsid w:val="31FC517A"/>
    <w:rsid w:val="322C1F03"/>
    <w:rsid w:val="32EB1476"/>
    <w:rsid w:val="336916AC"/>
    <w:rsid w:val="36C724BE"/>
    <w:rsid w:val="36EB0824"/>
    <w:rsid w:val="3944373D"/>
    <w:rsid w:val="3A4E007E"/>
    <w:rsid w:val="3CD817E2"/>
    <w:rsid w:val="3E784FAE"/>
    <w:rsid w:val="3F850EA5"/>
    <w:rsid w:val="3FE200A5"/>
    <w:rsid w:val="41BD0482"/>
    <w:rsid w:val="44F52628"/>
    <w:rsid w:val="46D83FB0"/>
    <w:rsid w:val="4E1D7948"/>
    <w:rsid w:val="4FEB12A9"/>
    <w:rsid w:val="51071719"/>
    <w:rsid w:val="510D659C"/>
    <w:rsid w:val="528643E9"/>
    <w:rsid w:val="57465839"/>
    <w:rsid w:val="57DA1989"/>
    <w:rsid w:val="5C5674E7"/>
    <w:rsid w:val="5D2C7D43"/>
    <w:rsid w:val="63AB4186"/>
    <w:rsid w:val="66723681"/>
    <w:rsid w:val="68757459"/>
    <w:rsid w:val="68DE6C8A"/>
    <w:rsid w:val="6C6E11E8"/>
    <w:rsid w:val="6CDE045D"/>
    <w:rsid w:val="6E1B4932"/>
    <w:rsid w:val="6F291E9A"/>
    <w:rsid w:val="70485431"/>
    <w:rsid w:val="70871AD7"/>
    <w:rsid w:val="71D21478"/>
    <w:rsid w:val="727A5D97"/>
    <w:rsid w:val="72F21DD2"/>
    <w:rsid w:val="747B67DD"/>
    <w:rsid w:val="76BD5F61"/>
    <w:rsid w:val="77253244"/>
    <w:rsid w:val="7ABD34A3"/>
    <w:rsid w:val="7B290AA3"/>
    <w:rsid w:val="7B2A2023"/>
    <w:rsid w:val="7C1A4147"/>
    <w:rsid w:val="7E2B7E9A"/>
    <w:rsid w:val="7EDA28DC"/>
    <w:rsid w:val="7F791185"/>
    <w:rsid w:val="7FC46637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6"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lin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7"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6">
    <w:name w:val="正文文本缩进 字符"/>
    <w:basedOn w:val="9"/>
    <w:link w:val="4"/>
    <w:qFormat/>
    <w:uiPriority w:val="0"/>
    <w:rPr>
      <w:rFonts w:ascii="宋体" w:hAnsi="宋体" w:eastAsia="宋体" w:cs="Times New Roman"/>
      <w:szCs w:val="20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字符"/>
    <w:basedOn w:val="9"/>
    <w:link w:val="17"/>
    <w:qFormat/>
    <w:uiPriority w:val="1"/>
    <w:rPr>
      <w:kern w:val="0"/>
      <w:sz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5373</Words>
  <Characters>6097</Characters>
  <Lines>34</Lines>
  <Paragraphs>9</Paragraphs>
  <TotalTime>3</TotalTime>
  <ScaleCrop>false</ScaleCrop>
  <LinksUpToDate>false</LinksUpToDate>
  <CharactersWithSpaces>6097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A北京知识产权-王老师</cp:lastModifiedBy>
  <dcterms:modified xsi:type="dcterms:W3CDTF">2025-06-13T02:44:09Z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805CE6150EE24896BF64B339D8B4620D_13</vt:lpwstr>
  </property>
  <property fmtid="{D5CDD505-2E9C-101B-9397-08002B2CF9AE}" pid="4" name="KSOTemplateDocerSaveRecord">
    <vt:lpwstr>eyJoZGlkIjoiOTYyOWVjZTBlYmE4ZmRhNDc0ZTdkMWE0YzYzOTA2ODYiLCJ1c2VySWQiOiIxNjUyMDgxODE4In0=</vt:lpwstr>
  </property>
</Properties>
</file>