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90797" w14:textId="66E58457" w:rsidR="004F56E2" w:rsidRDefault="00CE4206">
      <w:pPr>
        <w:spacing w:line="520" w:lineRule="exact"/>
        <w:ind w:firstLine="561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CE420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本实用新型涉及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医用口服溶液包装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技术领域，具体方便吮吸大容量葡萄糖酸钙溶液瓶及吸管，包括瓶体和吸管，所述吸管插接于所述瓶体的内部，所述吸管的外侧壁均匀开设有六个透气槽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；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本实用新型采用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—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50ml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多规格瓶体，精准匹配机采血小板献血者单次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—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30ml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的服用剂量，一次取用即可满足需求，避免多次开瓶的繁琐操作，吸管外侧的六个透气槽平衡瓶内气压，彻底解决传统吸管吮吸费力的问题，提升使用舒适度。</w:t>
      </w:r>
    </w:p>
    <w:p w14:paraId="5364F3A3" w14:textId="0E12EF93" w:rsidR="004F56E2" w:rsidRDefault="00CE4206">
      <w:pPr>
        <w:ind w:firstLine="560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sectPr w:rsidR="004F56E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851" w:bottom="851" w:left="1418" w:header="624" w:footer="227" w:gutter="0"/>
          <w:cols w:space="425"/>
          <w:docGrid w:type="lines" w:linePitch="312"/>
        </w:sectPr>
      </w:pPr>
      <w:r w:rsidRPr="00CE420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</w:p>
    <w:p w14:paraId="62E38E80" w14:textId="689656DB" w:rsidR="004F56E2" w:rsidRPr="00CE4206" w:rsidRDefault="004F56E2">
      <w:pPr>
        <w:ind w:firstLine="1817"/>
        <w:rPr>
          <w:rFonts w:ascii="楷体_GB2312" w:eastAsia="楷体_GB2312" w:hAnsi="楷体_GB2312" w:cs="楷体_GB2312" w:hint="eastAsia"/>
          <w:color w:val="000000" w:themeColor="text1"/>
        </w:rPr>
        <w:sectPr w:rsidR="004F56E2" w:rsidRPr="00CE4206">
          <w:headerReference w:type="default" r:id="rId15"/>
          <w:footerReference w:type="default" r:id="rId16"/>
          <w:pgSz w:w="11906" w:h="16838"/>
          <w:pgMar w:top="1418" w:right="851" w:bottom="851" w:left="1418" w:header="624" w:footer="227" w:gutter="0"/>
          <w:cols w:space="425"/>
          <w:docGrid w:type="lines" w:linePitch="312"/>
        </w:sectPr>
      </w:pPr>
    </w:p>
    <w:p w14:paraId="4EDEBFFB" w14:textId="5FF3F5BC" w:rsidR="004F56E2" w:rsidRDefault="00CE4206">
      <w:pPr>
        <w:spacing w:line="520" w:lineRule="exact"/>
        <w:ind w:firstLineChars="200" w:firstLine="560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CE4206">
        <w:rPr>
          <w:rFonts w:ascii="Cnipr" w:eastAsia="Cnipr" w:hAnsi="Cnipr" w:cs="楷体_GB2312" w:hint="eastAsia"/>
          <w:color w:val="FF0000"/>
          <w:sz w:val="28"/>
          <w:szCs w:val="28"/>
        </w:rPr>
        <w:lastRenderedPageBreak/>
        <w:t>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1.</w:t>
      </w:r>
      <w:r w:rsidRPr="00CE4206">
        <w:rPr>
          <w:rFonts w:ascii="Cnipr" w:eastAsia="Cnipr" w:hAnsi="Cnipr" w:cs="楷体_GB2312" w:hint="eastAsia"/>
          <w:color w:val="0000FF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方便吮吸大容量葡萄糖酸钙溶液瓶及吸管，其特征在于：包括瓶体（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）和吸管（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），所述吸管（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）插接于所述瓶体（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）的内部，所述吸管（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）的外侧壁均匀开设有六个透气槽（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）。</w:t>
      </w:r>
    </w:p>
    <w:p w14:paraId="5277E736" w14:textId="3D482967" w:rsidR="004F56E2" w:rsidRDefault="00CE4206">
      <w:pPr>
        <w:spacing w:line="520" w:lineRule="exact"/>
        <w:ind w:firstLineChars="200" w:firstLine="560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CE4206">
        <w:rPr>
          <w:rFonts w:ascii="Cnipr" w:eastAsia="Cnipr" w:hAnsi="Cnipr" w:cs="楷体_GB2312" w:hint="eastAsia"/>
          <w:color w:val="FF0000"/>
          <w:sz w:val="28"/>
          <w:szCs w:val="28"/>
        </w:rPr>
        <w:t>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2.</w:t>
      </w:r>
      <w:r w:rsidRPr="00CE4206">
        <w:rPr>
          <w:rFonts w:ascii="Cnipr" w:eastAsia="Cnipr" w:hAnsi="Cnipr" w:cs="楷体_GB2312" w:hint="eastAsia"/>
          <w:color w:val="0000FF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根据权利要求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所述的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方便吮吸大容量葡萄糖酸钙溶液瓶及吸管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，其特征在于：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所述瓶体（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）的容量规格为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—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50ml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，精准匹配机采血小板献血者单次服用需求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5CEDD317" w14:textId="334E52E2" w:rsidR="004F56E2" w:rsidRDefault="00CE4206">
      <w:pPr>
        <w:spacing w:line="520" w:lineRule="exact"/>
        <w:ind w:firstLineChars="200" w:firstLine="560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CE4206">
        <w:rPr>
          <w:rFonts w:ascii="Cnipr" w:eastAsia="Cnipr" w:hAnsi="Cnipr" w:cs="楷体_GB2312" w:hint="eastAsia"/>
          <w:color w:val="FF0000"/>
          <w:sz w:val="28"/>
          <w:szCs w:val="28"/>
        </w:rPr>
        <w:t>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3.</w:t>
      </w:r>
      <w:r w:rsidRPr="00CE4206">
        <w:rPr>
          <w:rFonts w:ascii="Cnipr" w:eastAsia="Cnipr" w:hAnsi="Cnipr" w:cs="楷体_GB2312" w:hint="eastAsia"/>
          <w:color w:val="0000FF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根据权利要求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所述的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方便吮吸大容量葡萄糖酸钙溶液瓶及吸管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，其特征在于：所述吸管（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）采用食品级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PP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材质，长度适配瓶体（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）深度，确保顶端延伸至瓶口外侧。</w:t>
      </w:r>
    </w:p>
    <w:p w14:paraId="2AC7F658" w14:textId="77777777" w:rsidR="004F56E2" w:rsidRDefault="004F56E2">
      <w:pPr>
        <w:spacing w:line="520" w:lineRule="exact"/>
        <w:ind w:firstLineChars="200" w:firstLine="560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</w:p>
    <w:p w14:paraId="54425167" w14:textId="77777777" w:rsidR="004F56E2" w:rsidRDefault="004F56E2">
      <w:pPr>
        <w:spacing w:line="520" w:lineRule="exact"/>
        <w:ind w:firstLineChars="200" w:firstLine="560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sectPr w:rsidR="004F56E2">
          <w:headerReference w:type="default" r:id="rId17"/>
          <w:footerReference w:type="default" r:id="rId18"/>
          <w:pgSz w:w="11906" w:h="16838"/>
          <w:pgMar w:top="1418" w:right="851" w:bottom="851" w:left="1418" w:header="624" w:footer="227" w:gutter="0"/>
          <w:pgNumType w:start="1"/>
          <w:cols w:space="425"/>
          <w:docGrid w:type="lines" w:linePitch="312"/>
        </w:sectPr>
      </w:pPr>
    </w:p>
    <w:p w14:paraId="0F39C88B" w14:textId="307ECD34" w:rsidR="004F56E2" w:rsidRDefault="00CE4206">
      <w:pPr>
        <w:spacing w:beforeLines="150" w:before="468" w:afterLines="150" w:after="468"/>
        <w:jc w:val="center"/>
        <w:rPr>
          <w:rFonts w:ascii="楷体_GB2312" w:eastAsia="楷体_GB2312" w:hAnsi="楷体_GB2312" w:cs="楷体_GB2312" w:hint="eastAsia"/>
          <w:b/>
          <w:color w:val="000000" w:themeColor="text1"/>
          <w:sz w:val="32"/>
          <w:szCs w:val="32"/>
        </w:rPr>
      </w:pPr>
      <w:r w:rsidRPr="00CE4206">
        <w:rPr>
          <w:rFonts w:ascii="Cnipr" w:eastAsia="Cnipr" w:hAnsi="Cnipr" w:cs="楷体_GB2312" w:hint="eastAsia"/>
          <w:color w:val="FF0000"/>
          <w:sz w:val="32"/>
          <w:szCs w:val="32"/>
        </w:rPr>
        <w:lastRenderedPageBreak/>
        <w:t></w:t>
      </w:r>
      <w:r>
        <w:rPr>
          <w:rFonts w:ascii="楷体_GB2312" w:eastAsia="楷体_GB2312" w:hAnsi="楷体_GB2312" w:cs="楷体_GB2312" w:hint="eastAsia"/>
          <w:b/>
          <w:color w:val="000000" w:themeColor="text1"/>
          <w:sz w:val="32"/>
          <w:szCs w:val="32"/>
        </w:rPr>
        <w:t>方便吮吸大容量葡萄糖酸钙溶液瓶及吸管</w:t>
      </w:r>
      <w:r w:rsidRPr="00CE4206">
        <w:rPr>
          <w:rFonts w:ascii="Cnipr" w:eastAsia="Cnipr" w:hAnsi="Cnipr" w:cs="楷体_GB2312" w:hint="eastAsia"/>
          <w:color w:val="0000FF"/>
          <w:sz w:val="32"/>
          <w:szCs w:val="32"/>
        </w:rPr>
        <w:t></w:t>
      </w:r>
    </w:p>
    <w:p w14:paraId="36CF3418" w14:textId="2259299B" w:rsidR="004F56E2" w:rsidRDefault="00CE4206">
      <w:pPr>
        <w:rPr>
          <w:b/>
          <w:bCs/>
          <w:color w:val="000000" w:themeColor="text1"/>
          <w:sz w:val="28"/>
          <w:szCs w:val="28"/>
        </w:rPr>
      </w:pPr>
      <w:r w:rsidRPr="00CE4206">
        <w:rPr>
          <w:rFonts w:ascii="Cnipr" w:eastAsia="Cnipr" w:hAnsi="Cnipr" w:hint="eastAsia"/>
          <w:bCs/>
          <w:color w:val="FF0000"/>
          <w:sz w:val="28"/>
          <w:szCs w:val="28"/>
        </w:rPr>
        <w:t></w:t>
      </w:r>
      <w:r>
        <w:rPr>
          <w:rFonts w:hint="eastAsia"/>
          <w:b/>
          <w:bCs/>
          <w:color w:val="000000" w:themeColor="text1"/>
          <w:sz w:val="28"/>
          <w:szCs w:val="28"/>
        </w:rPr>
        <w:t>技术领域</w:t>
      </w:r>
      <w:r w:rsidRPr="00CE4206">
        <w:rPr>
          <w:rFonts w:ascii="Cnipr" w:eastAsia="Cnipr" w:hAnsi="Cnipr" w:hint="eastAsia"/>
          <w:bCs/>
          <w:color w:val="0000FF"/>
          <w:sz w:val="28"/>
          <w:szCs w:val="28"/>
        </w:rPr>
        <w:t></w:t>
      </w:r>
    </w:p>
    <w:p w14:paraId="460E4E04" w14:textId="519DD45B" w:rsidR="004F56E2" w:rsidRDefault="00CE4206">
      <w:pPr>
        <w:spacing w:line="520" w:lineRule="exact"/>
        <w:ind w:firstLineChars="200" w:firstLine="560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CE420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本实用新型涉及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医用口服溶液包装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技术领域，具体为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方便吮吸大容量葡萄糖酸钙溶液瓶及吸管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2DD3CC5E" w14:textId="2C1B2165" w:rsidR="004F56E2" w:rsidRDefault="00CE4206">
      <w:pPr>
        <w:rPr>
          <w:b/>
          <w:bCs/>
          <w:color w:val="000000" w:themeColor="text1"/>
          <w:sz w:val="28"/>
          <w:szCs w:val="28"/>
        </w:rPr>
      </w:pPr>
      <w:r w:rsidRPr="00CE4206">
        <w:rPr>
          <w:rFonts w:ascii="Cnipr" w:eastAsia="Cnipr" w:hAnsi="Cnipr" w:hint="eastAsia"/>
          <w:bCs/>
          <w:color w:val="FF0000"/>
          <w:sz w:val="28"/>
          <w:szCs w:val="28"/>
        </w:rPr>
        <w:t></w:t>
      </w:r>
      <w:r>
        <w:rPr>
          <w:rFonts w:hint="eastAsia"/>
          <w:b/>
          <w:bCs/>
          <w:color w:val="000000" w:themeColor="text1"/>
          <w:sz w:val="28"/>
          <w:szCs w:val="28"/>
        </w:rPr>
        <w:t>背景技术</w:t>
      </w:r>
      <w:r w:rsidRPr="00CE4206">
        <w:rPr>
          <w:rFonts w:ascii="Cnipr" w:eastAsia="Cnipr" w:hAnsi="Cnipr" w:hint="eastAsia"/>
          <w:bCs/>
          <w:color w:val="0000FF"/>
          <w:sz w:val="28"/>
          <w:szCs w:val="28"/>
        </w:rPr>
        <w:t></w:t>
      </w:r>
    </w:p>
    <w:p w14:paraId="3153EE9E" w14:textId="27DCF5C9" w:rsidR="004F56E2" w:rsidRDefault="00CE4206">
      <w:pPr>
        <w:spacing w:line="520" w:lineRule="exact"/>
        <w:ind w:firstLine="561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CE420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机采血小板献血过程中，献血者需口服葡萄糖酸钙溶液，以降低枸橼酸钠抗凝剂引发的低钙不良反应，保障献血安全。现有葡萄糖酸钙溶液包装存在显著缺陷，严重影响献血者使用体验：</w:t>
      </w:r>
    </w:p>
    <w:p w14:paraId="7BF5ED46" w14:textId="62CDEE8B" w:rsidR="004F56E2" w:rsidRDefault="00CE4206">
      <w:pPr>
        <w:spacing w:line="520" w:lineRule="exact"/>
        <w:ind w:firstLine="561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CE420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规格单一，无法满足单次用量需求：市面上葡萄糖酸钙溶液仅有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10ml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规格，而机采血小板献血者单次需服用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—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30ml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，需取用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2-3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瓶，操作繁琐且易造成溶液污染；</w:t>
      </w:r>
    </w:p>
    <w:p w14:paraId="249C9A61" w14:textId="11453220" w:rsidR="004F56E2" w:rsidRDefault="00CE4206">
      <w:pPr>
        <w:spacing w:line="520" w:lineRule="exact"/>
        <w:ind w:firstLine="561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CE420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吮吸费力，使用体验差：现有溶液瓶配套吸管无透气结构，吮吸时瓶内形成负压，导致液体难以吸出，献血者需花费较大力气；同时瓶盖多为旋盖式，开启不便，进一步降低使用便捷性；</w:t>
      </w:r>
    </w:p>
    <w:p w14:paraId="26DB5022" w14:textId="26A0B11F" w:rsidR="004F56E2" w:rsidRDefault="00CE4206">
      <w:pPr>
        <w:spacing w:line="520" w:lineRule="exact"/>
        <w:ind w:firstLine="561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CE420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现有技术未针对献血场景的使用需求优化包装结构，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为此，提出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方便吮吸大容量葡萄糖酸钙溶液瓶及吸管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469DFA79" w14:textId="0AA5C698" w:rsidR="004F56E2" w:rsidRDefault="00CE4206">
      <w:pPr>
        <w:rPr>
          <w:b/>
          <w:bCs/>
          <w:color w:val="000000" w:themeColor="text1"/>
          <w:sz w:val="28"/>
          <w:szCs w:val="28"/>
        </w:rPr>
      </w:pPr>
      <w:r w:rsidRPr="00CE4206">
        <w:rPr>
          <w:rFonts w:ascii="Cnipr" w:eastAsia="Cnipr" w:hAnsi="Cnipr" w:hint="eastAsia"/>
          <w:bCs/>
          <w:color w:val="FF0000"/>
          <w:sz w:val="28"/>
          <w:szCs w:val="28"/>
        </w:rPr>
        <w:t></w:t>
      </w:r>
      <w:r>
        <w:rPr>
          <w:rFonts w:hint="eastAsia"/>
          <w:b/>
          <w:bCs/>
          <w:color w:val="000000" w:themeColor="text1"/>
          <w:sz w:val="28"/>
          <w:szCs w:val="28"/>
        </w:rPr>
        <w:t>实用新型内容</w:t>
      </w:r>
      <w:r w:rsidRPr="00CE4206">
        <w:rPr>
          <w:rFonts w:ascii="Cnipr" w:eastAsia="Cnipr" w:hAnsi="Cnipr" w:hint="eastAsia"/>
          <w:bCs/>
          <w:color w:val="0000FF"/>
          <w:sz w:val="28"/>
          <w:szCs w:val="28"/>
        </w:rPr>
        <w:t></w:t>
      </w:r>
    </w:p>
    <w:p w14:paraId="359ED0CB" w14:textId="14C05ECF" w:rsidR="004F56E2" w:rsidRDefault="00CE4206">
      <w:pPr>
        <w:spacing w:line="500" w:lineRule="exact"/>
        <w:ind w:firstLineChars="200" w:firstLine="560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CE420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有鉴于此，本实用新型提供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方便吮吸大容量葡萄糖酸钙溶液瓶及吸管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，以解决或缓解现有技术中存在的技术问题，至少提供一种有益的选择。</w:t>
      </w:r>
    </w:p>
    <w:p w14:paraId="28BCD79C" w14:textId="3301D768" w:rsidR="004F56E2" w:rsidRDefault="00CE4206">
      <w:pPr>
        <w:spacing w:line="520" w:lineRule="exact"/>
        <w:ind w:firstLineChars="200" w:firstLine="560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CE420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本实用新型的技术方案是这样实现的：方便吮吸大容量葡萄糖酸钙溶液瓶及吸管，包括瓶体和吸管，所述吸管插接于所述瓶体的内部，所述吸管的外侧壁均匀开设有六个透气槽。</w:t>
      </w:r>
    </w:p>
    <w:p w14:paraId="6FA849AB" w14:textId="68B19110" w:rsidR="004F56E2" w:rsidRDefault="00CE4206">
      <w:pPr>
        <w:spacing w:line="520" w:lineRule="exact"/>
        <w:ind w:firstLineChars="200" w:firstLine="560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CE420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进一步优选的，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所述瓶体的容量规格为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—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50ml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，精准匹配机采血小板献血者单次服用需求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261F28B2" w14:textId="7F16FC4F" w:rsidR="004F56E2" w:rsidRDefault="00CE4206">
      <w:pPr>
        <w:spacing w:line="520" w:lineRule="exact"/>
        <w:ind w:firstLineChars="200" w:firstLine="560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CE420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进一步优选的，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所述吸管采用食品级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PP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材质，长度适配瓶体深度，确保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lastRenderedPageBreak/>
        <w:t>顶端延伸至瓶口外侧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14690D02" w14:textId="2FDA5950" w:rsidR="004F56E2" w:rsidRDefault="00CE4206">
      <w:pPr>
        <w:spacing w:line="500" w:lineRule="exact"/>
        <w:ind w:firstLineChars="200" w:firstLine="560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CE420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本实用新型实施例由于采用以上技术方案，其具有以下优点：</w:t>
      </w:r>
    </w:p>
    <w:p w14:paraId="1D24BF20" w14:textId="66A11A37" w:rsidR="004F56E2" w:rsidRDefault="00CE4206">
      <w:pPr>
        <w:spacing w:line="500" w:lineRule="exact"/>
        <w:ind w:firstLineChars="200" w:firstLine="560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CE420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本实用新型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采用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—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50ml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多规格瓶体，精准匹配机采血小板献血者单次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—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30ml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的服用剂量，一次取用即可满足需求，避免多次开瓶的繁琐操作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吸管外侧的六个透气槽平衡瓶内气压，彻底解决传统吸管吮吸费力的问题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提升使用舒适度。</w:t>
      </w:r>
    </w:p>
    <w:p w14:paraId="25C4E759" w14:textId="4D77AD1C" w:rsidR="004F56E2" w:rsidRDefault="00CE4206">
      <w:pPr>
        <w:spacing w:line="520" w:lineRule="exact"/>
        <w:ind w:firstLineChars="200" w:firstLine="560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CE420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上述概述仅仅是为了说明书的目的，并不意图以任何方式进行限制。除上述描述的示意性的方面、实施方式和特征之外，通过参考附图和以下的详细描述，本实用新型进一步的方面、实施方式和特征将会是容易明白的。</w:t>
      </w:r>
    </w:p>
    <w:p w14:paraId="0DEC0811" w14:textId="3AAA9F42" w:rsidR="004F56E2" w:rsidRDefault="00CE4206">
      <w:pPr>
        <w:rPr>
          <w:b/>
          <w:bCs/>
          <w:color w:val="000000" w:themeColor="text1"/>
          <w:sz w:val="28"/>
          <w:szCs w:val="28"/>
        </w:rPr>
      </w:pPr>
      <w:r w:rsidRPr="00CE4206">
        <w:rPr>
          <w:rFonts w:ascii="Cnipr" w:eastAsia="Cnipr" w:hAnsi="Cnipr" w:hint="eastAsia"/>
          <w:bCs/>
          <w:color w:val="FF0000"/>
          <w:sz w:val="28"/>
          <w:szCs w:val="28"/>
        </w:rPr>
        <w:t></w:t>
      </w:r>
      <w:r>
        <w:rPr>
          <w:rFonts w:hint="eastAsia"/>
          <w:b/>
          <w:bCs/>
          <w:color w:val="000000" w:themeColor="text1"/>
          <w:sz w:val="28"/>
          <w:szCs w:val="28"/>
        </w:rPr>
        <w:t>附图说明</w:t>
      </w:r>
      <w:r w:rsidRPr="00CE4206">
        <w:rPr>
          <w:rFonts w:ascii="Cnipr" w:eastAsia="Cnipr" w:hAnsi="Cnipr" w:hint="eastAsia"/>
          <w:bCs/>
          <w:color w:val="0000FF"/>
          <w:sz w:val="28"/>
          <w:szCs w:val="28"/>
        </w:rPr>
        <w:t></w:t>
      </w:r>
    </w:p>
    <w:p w14:paraId="32FE39A3" w14:textId="3EAC8C35" w:rsidR="004F56E2" w:rsidRDefault="00CE4206">
      <w:pPr>
        <w:spacing w:line="520" w:lineRule="exact"/>
        <w:ind w:firstLineChars="200" w:firstLine="560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CE420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为了更清楚地说明本申请实施例或现有技术中的技术方案，下面将对实施例或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现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有技术描述中所需要使用的附图作简单地介绍，显而易见地，下面描述中的附图仅仅是本申请的一些实施例，对于本领域普通技术人员来讲，在不付出创造性劳动的前提下，还可以根据这些附图获得其他的附图。</w:t>
      </w:r>
    </w:p>
    <w:p w14:paraId="5DF5E44D" w14:textId="7C8BA6F1" w:rsidR="004F56E2" w:rsidRDefault="00CE4206">
      <w:pPr>
        <w:spacing w:line="520" w:lineRule="exact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CE420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图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为本实用新型的结构图；</w:t>
      </w:r>
    </w:p>
    <w:p w14:paraId="3D443FC1" w14:textId="149055A7" w:rsidR="004F56E2" w:rsidRDefault="00CE4206">
      <w:pPr>
        <w:spacing w:line="520" w:lineRule="exact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CE420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图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为本实用新型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吸管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的结构图；</w:t>
      </w:r>
    </w:p>
    <w:p w14:paraId="7E4EAA86" w14:textId="0032A2F1" w:rsidR="004F56E2" w:rsidRDefault="00CE4206">
      <w:pPr>
        <w:spacing w:line="520" w:lineRule="exact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CE420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图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为本实用新型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吸管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切面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结构图。</w:t>
      </w:r>
    </w:p>
    <w:p w14:paraId="2AF0C799" w14:textId="31A19EAA" w:rsidR="004F56E2" w:rsidRDefault="00CE4206">
      <w:pPr>
        <w:spacing w:line="520" w:lineRule="exact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CE420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附图标记：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、瓶体；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、吸管；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、透气槽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7226083A" w14:textId="52DECECC" w:rsidR="004F56E2" w:rsidRDefault="00CE4206">
      <w:pPr>
        <w:rPr>
          <w:b/>
          <w:bCs/>
          <w:color w:val="000000" w:themeColor="text1"/>
          <w:sz w:val="28"/>
          <w:szCs w:val="28"/>
        </w:rPr>
      </w:pPr>
      <w:r w:rsidRPr="00CE4206">
        <w:rPr>
          <w:rFonts w:ascii="Cnipr" w:eastAsia="Cnipr" w:hAnsi="Cnipr" w:hint="eastAsia"/>
          <w:bCs/>
          <w:color w:val="FF0000"/>
          <w:sz w:val="28"/>
          <w:szCs w:val="28"/>
        </w:rPr>
        <w:t></w:t>
      </w:r>
      <w:r>
        <w:rPr>
          <w:rFonts w:hint="eastAsia"/>
          <w:b/>
          <w:bCs/>
          <w:color w:val="000000" w:themeColor="text1"/>
          <w:sz w:val="28"/>
          <w:szCs w:val="28"/>
        </w:rPr>
        <w:t>具体实施方式</w:t>
      </w:r>
      <w:r w:rsidRPr="00CE4206">
        <w:rPr>
          <w:rFonts w:ascii="Cnipr" w:eastAsia="Cnipr" w:hAnsi="Cnipr" w:hint="eastAsia"/>
          <w:bCs/>
          <w:color w:val="0000FF"/>
          <w:sz w:val="28"/>
          <w:szCs w:val="28"/>
        </w:rPr>
        <w:t></w:t>
      </w:r>
    </w:p>
    <w:p w14:paraId="38169C7F" w14:textId="48B04073" w:rsidR="004F56E2" w:rsidRDefault="00CE4206">
      <w:pPr>
        <w:pStyle w:val="a4"/>
        <w:spacing w:line="520" w:lineRule="exact"/>
        <w:ind w:left="0" w:firstLineChars="200" w:firstLine="560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CE420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在下文中，仅简单地描述了某些示例性实施例。正如本领域技术人员可认识到的那样，在不脱离本实用新型的精神或范围的情况下，可通过各种不同方式修改所描述的实施例。因此，附图和描述被认为本质上是示例性的而非限制性的。</w:t>
      </w:r>
    </w:p>
    <w:p w14:paraId="567E7EB0" w14:textId="2CA55B8A" w:rsidR="004F56E2" w:rsidRDefault="00CE4206">
      <w:pPr>
        <w:pStyle w:val="a4"/>
        <w:spacing w:line="520" w:lineRule="exact"/>
        <w:ind w:left="0" w:firstLineChars="200" w:firstLine="560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CE420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下面结合附图对本实用新型的实施例进行详细说明。</w:t>
      </w:r>
    </w:p>
    <w:p w14:paraId="4DCF1BE0" w14:textId="5EB575DA" w:rsidR="004F56E2" w:rsidRDefault="00CE4206">
      <w:pPr>
        <w:spacing w:line="520" w:lineRule="exact"/>
        <w:ind w:firstLineChars="200" w:firstLine="560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CE420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如图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1-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所示，本实用新型实施例提供了方便吮吸大容量葡萄糖酸钙溶液瓶及吸管，包括瓶体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和吸管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，吸管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插接于瓶体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的内部，吸管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的外侧壁均匀开设有六个透气槽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1D6D3678" w14:textId="7277194A" w:rsidR="004F56E2" w:rsidRDefault="00CE4206">
      <w:pPr>
        <w:spacing w:line="520" w:lineRule="exact"/>
        <w:ind w:firstLineChars="200" w:firstLine="560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CE4206">
        <w:rPr>
          <w:rFonts w:ascii="Cnipr" w:eastAsia="Cnipr" w:hAnsi="Cnipr" w:cs="楷体_GB2312" w:hint="eastAsia"/>
          <w:color w:val="FF0000"/>
          <w:sz w:val="28"/>
          <w:szCs w:val="28"/>
        </w:rPr>
        <w:lastRenderedPageBreak/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在一个实施例中，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瓶体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的容量规格为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20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—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50ml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，精准匹配机采血小板献血者单次服用需求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01CF681F" w14:textId="5E1217B4" w:rsidR="004F56E2" w:rsidRDefault="00CE4206">
      <w:pPr>
        <w:spacing w:line="520" w:lineRule="exact"/>
        <w:ind w:firstLineChars="200" w:firstLine="560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CE420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在一个实施例中，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吸管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采用食品级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PP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材质，长度适配瓶体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深度，确保顶端延伸至瓶口外侧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。</w:t>
      </w:r>
    </w:p>
    <w:p w14:paraId="0CDA2E87" w14:textId="77243CEA" w:rsidR="004F56E2" w:rsidRDefault="00CE4206">
      <w:pPr>
        <w:spacing w:line="500" w:lineRule="exact"/>
        <w:ind w:firstLineChars="200" w:firstLine="560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CE420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本实用新型在工作时：献血者取出配套的吸管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，将吸管插入瓶体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内，吮吸时，外界空气通过吸管外侧的六个透气槽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进入瓶体内部，平衡瓶内气压，避免负压产生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，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献血者可轻松吸出葡萄糖酸钙溶液。</w:t>
      </w:r>
    </w:p>
    <w:p w14:paraId="2937AC8A" w14:textId="4441C5C2" w:rsidR="004F56E2" w:rsidRDefault="00CE4206">
      <w:pPr>
        <w:pStyle w:val="a4"/>
        <w:spacing w:line="520" w:lineRule="exact"/>
        <w:ind w:left="0" w:firstLineChars="200" w:firstLine="560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CE4206">
        <w:rPr>
          <w:rFonts w:ascii="Cnipr" w:eastAsia="Cnipr" w:hAnsi="Cnipr" w:cs="楷体_GB2312" w:hint="eastAsia"/>
          <w:color w:val="FF0000"/>
          <w:sz w:val="28"/>
          <w:szCs w:val="28"/>
        </w:rPr>
        <w:t>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以上所述，仅为本实用新型的具体实施方式，但本实用新型的保护范围并不局限于此，任何熟悉本技术领域的技术人员在本实用新型揭露的技术范围内，可轻易想到其各种变化或替换，这些都应涵盖在本实用新型的保护范围之内。因此，本实用新型的保护范围应以所述权利要求的保护范围为准。</w:t>
      </w:r>
    </w:p>
    <w:p w14:paraId="57E2FD25" w14:textId="77777777" w:rsidR="004F56E2" w:rsidRDefault="004F56E2">
      <w:pPr>
        <w:spacing w:beforeLines="100" w:before="312" w:afterLines="100" w:after="312"/>
        <w:jc w:val="center"/>
        <w:rPr>
          <w:rFonts w:ascii="楷体_GB2312" w:eastAsia="楷体_GB2312" w:hAnsi="楷体_GB2312" w:cs="楷体_GB2312" w:hint="eastAsia"/>
          <w:color w:val="000000" w:themeColor="text1"/>
        </w:rPr>
        <w:sectPr w:rsidR="004F56E2">
          <w:headerReference w:type="default" r:id="rId19"/>
          <w:footerReference w:type="default" r:id="rId20"/>
          <w:pgSz w:w="11906" w:h="16838"/>
          <w:pgMar w:top="1418" w:right="851" w:bottom="851" w:left="1418" w:header="624" w:footer="227" w:gutter="0"/>
          <w:pgNumType w:start="1"/>
          <w:cols w:space="425"/>
          <w:docGrid w:type="lines" w:linePitch="312"/>
        </w:sectPr>
      </w:pPr>
    </w:p>
    <w:p w14:paraId="3A1648EC" w14:textId="77777777" w:rsidR="004F56E2" w:rsidRDefault="00CE4206">
      <w:pPr>
        <w:jc w:val="center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>
        <w:rPr>
          <w:noProof/>
          <w:color w:val="000000" w:themeColor="text1"/>
        </w:rPr>
        <w:lastRenderedPageBreak/>
        <w:drawing>
          <wp:inline distT="0" distB="0" distL="114300" distR="114300" wp14:anchorId="10EE6971" wp14:editId="254FC4C2">
            <wp:extent cx="3295650" cy="6048375"/>
            <wp:effectExtent l="0" t="0" r="0" b="9525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86B0B" w14:textId="5314623C" w:rsidR="004F56E2" w:rsidRDefault="00CE4206">
      <w:pPr>
        <w:jc w:val="center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CE4206">
        <w:rPr>
          <w:rFonts w:ascii="Cnipr" w:eastAsia="Cnipr" w:hAnsi="Cnipr" w:cs="楷体_GB2312" w:hint="eastAsia"/>
          <w:color w:val="FF0000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图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1</w:t>
      </w:r>
      <w:r w:rsidRPr="00CE4206">
        <w:rPr>
          <w:rFonts w:ascii="Cnipr" w:eastAsia="Cnipr" w:hAnsi="Cnipr" w:cs="楷体_GB2312" w:hint="eastAsia"/>
          <w:color w:val="0000FF"/>
          <w:sz w:val="28"/>
          <w:szCs w:val="28"/>
        </w:rPr>
        <w:t></w:t>
      </w:r>
    </w:p>
    <w:p w14:paraId="6C2F2849" w14:textId="77777777" w:rsidR="004F56E2" w:rsidRDefault="00CE4206">
      <w:pPr>
        <w:jc w:val="center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>
        <w:rPr>
          <w:noProof/>
          <w:color w:val="000000" w:themeColor="text1"/>
        </w:rPr>
        <w:lastRenderedPageBreak/>
        <w:drawing>
          <wp:inline distT="0" distB="0" distL="114300" distR="114300" wp14:anchorId="003BFC81" wp14:editId="185292EB">
            <wp:extent cx="1752600" cy="5162550"/>
            <wp:effectExtent l="0" t="0" r="0" b="0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22">
                      <a:lum bright="-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96790" w14:textId="17CBEFB2" w:rsidR="004F56E2" w:rsidRDefault="00CE4206">
      <w:pPr>
        <w:jc w:val="center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CE4206">
        <w:rPr>
          <w:rFonts w:ascii="Cnipr" w:eastAsia="Cnipr" w:hAnsi="Cnipr" w:cs="楷体_GB2312" w:hint="eastAsia"/>
          <w:color w:val="FF0000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图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2</w:t>
      </w:r>
      <w:r w:rsidRPr="00CE4206">
        <w:rPr>
          <w:rFonts w:ascii="Cnipr" w:eastAsia="Cnipr" w:hAnsi="Cnipr" w:cs="楷体_GB2312" w:hint="eastAsia"/>
          <w:color w:val="0000FF"/>
          <w:sz w:val="28"/>
          <w:szCs w:val="28"/>
        </w:rPr>
        <w:t></w:t>
      </w:r>
    </w:p>
    <w:p w14:paraId="1776E0A6" w14:textId="77777777" w:rsidR="004F56E2" w:rsidRDefault="00CE4206">
      <w:pPr>
        <w:jc w:val="center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>
        <w:rPr>
          <w:noProof/>
          <w:color w:val="000000" w:themeColor="text1"/>
        </w:rPr>
        <w:lastRenderedPageBreak/>
        <w:drawing>
          <wp:inline distT="0" distB="0" distL="114300" distR="114300" wp14:anchorId="32DB01BD" wp14:editId="16DE72A1">
            <wp:extent cx="5848350" cy="3990975"/>
            <wp:effectExtent l="0" t="0" r="0" b="9525"/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4F1E8" w14:textId="637917FC" w:rsidR="004F56E2" w:rsidRDefault="00CE4206">
      <w:pPr>
        <w:jc w:val="center"/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</w:pPr>
      <w:r w:rsidRPr="00CE4206">
        <w:rPr>
          <w:rFonts w:ascii="Cnipr" w:eastAsia="Cnipr" w:hAnsi="Cnipr" w:cs="楷体_GB2312" w:hint="eastAsia"/>
          <w:color w:val="FF0000"/>
          <w:sz w:val="28"/>
          <w:szCs w:val="28"/>
        </w:rPr>
        <w:t>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图</w:t>
      </w:r>
      <w:r>
        <w:rPr>
          <w:rFonts w:ascii="楷体_GB2312" w:eastAsia="楷体_GB2312" w:hAnsi="楷体_GB2312" w:cs="楷体_GB2312" w:hint="eastAsia"/>
          <w:color w:val="000000" w:themeColor="text1"/>
          <w:sz w:val="28"/>
          <w:szCs w:val="28"/>
        </w:rPr>
        <w:t>3</w:t>
      </w:r>
      <w:r w:rsidRPr="00CE4206">
        <w:rPr>
          <w:rFonts w:ascii="Cnipr" w:eastAsia="Cnipr" w:hAnsi="Cnipr" w:cs="楷体_GB2312" w:hint="eastAsia"/>
          <w:color w:val="0000FF"/>
          <w:sz w:val="28"/>
          <w:szCs w:val="28"/>
        </w:rPr>
        <w:t></w:t>
      </w:r>
    </w:p>
    <w:sectPr w:rsidR="004F56E2">
      <w:headerReference w:type="default" r:id="rId24"/>
      <w:footerReference w:type="default" r:id="rId25"/>
      <w:pgSz w:w="11906" w:h="16838"/>
      <w:pgMar w:top="1418" w:right="851" w:bottom="851" w:left="1418" w:header="624" w:footer="22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E3787" w14:textId="77777777" w:rsidR="00CE4206" w:rsidRDefault="00CE4206">
      <w:r>
        <w:separator/>
      </w:r>
    </w:p>
  </w:endnote>
  <w:endnote w:type="continuationSeparator" w:id="0">
    <w:p w14:paraId="4FE86A46" w14:textId="77777777" w:rsidR="00CE4206" w:rsidRDefault="00CE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nipr">
    <w:panose1 w:val="02000500000000000000"/>
    <w:charset w:val="86"/>
    <w:family w:val="auto"/>
    <w:pitch w:val="variable"/>
    <w:sig w:usb0="800000A7" w:usb1="580E004A" w:usb2="00000010" w:usb3="00000000" w:csb0="0004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91254" w14:textId="77777777" w:rsidR="00CE4206" w:rsidRDefault="00CE420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678A9" w14:textId="77777777" w:rsidR="004F56E2" w:rsidRDefault="00CE4206">
    <w:pPr>
      <w:pStyle w:val="a8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08EB0BE" wp14:editId="0D1F44AA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1" name="直接连接符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A393E30" id="直接连接符 1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-2.45pt" to="481.7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" o:allowincell="f" strokeweight="1pt"/>
          </w:pict>
        </mc:Fallback>
      </mc:AlternateContent>
    </w:r>
    <w:r>
      <w:rPr>
        <w:rFonts w:ascii="Arial" w:hAnsi="Arial" w:cs="Arial" w:hint="eastAsia"/>
      </w:rPr>
      <w:t xml:space="preserve">                                                </w:t>
    </w:r>
    <w:r>
      <w:rPr>
        <w:rFonts w:ascii="Arial" w:hAnsi="Arial" w:cs="Arial" w:hint="eastAsia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3FFFAC5C" w14:textId="77777777" w:rsidR="004F56E2" w:rsidRDefault="004F56E2">
    <w:pPr>
      <w:pStyle w:val="a8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84ED8" w14:textId="77777777" w:rsidR="00CE4206" w:rsidRDefault="00CE4206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82A2E" w14:textId="77777777" w:rsidR="004F56E2" w:rsidRDefault="00CE4206">
    <w:pPr>
      <w:pStyle w:val="a8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4B54B6C8" wp14:editId="0BF500FC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3" name="直接连接符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413C21D" id="直接连接符 13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-2.45pt" to="481.7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" o:allowincell="f" strokeweight="1pt"/>
          </w:pict>
        </mc:Fallback>
      </mc:AlternateContent>
    </w:r>
    <w:r>
      <w:rPr>
        <w:rFonts w:ascii="Arial" w:hAnsi="Arial" w:cs="Arial" w:hint="eastAsia"/>
      </w:rPr>
      <w:t xml:space="preserve">                                                </w:t>
    </w:r>
    <w:r>
      <w:rPr>
        <w:rFonts w:ascii="Arial" w:hAnsi="Arial" w:cs="Arial" w:hint="eastAsia"/>
        <w:sz w:val="20"/>
        <w:szCs w:val="20"/>
      </w:rPr>
      <w:t xml:space="preserve"> </w:t>
    </w:r>
    <w:r>
      <w:rPr>
        <w:rFonts w:ascii="Arial" w:hAnsi="Arial" w:cs="Arial" w:hint="eastAsia"/>
        <w:bCs/>
        <w:sz w:val="20"/>
        <w:szCs w:val="20"/>
      </w:rPr>
      <w:t>1</w:t>
    </w:r>
  </w:p>
  <w:p w14:paraId="5826D89D" w14:textId="77777777" w:rsidR="004F56E2" w:rsidRDefault="00CE4206">
    <w:pPr>
      <w:pStyle w:val="a8"/>
      <w:rPr>
        <w:rFonts w:ascii="Arial" w:hAnsi="Arial" w:cs="Arial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1336D5B" wp14:editId="3CF72389">
              <wp:simplePos x="0" y="0"/>
              <wp:positionH relativeFrom="column">
                <wp:posOffset>-2540</wp:posOffset>
              </wp:positionH>
              <wp:positionV relativeFrom="paragraph">
                <wp:posOffset>300990</wp:posOffset>
              </wp:positionV>
              <wp:extent cx="6120130" cy="0"/>
              <wp:effectExtent l="0" t="0" r="13970" b="19050"/>
              <wp:wrapNone/>
              <wp:docPr id="10" name="直接连接符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B1BCB93" id="直接连接符 10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3.7pt" to="481.7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" o:allowincell="f" strokeweight="1pt"/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8438A" w14:textId="77777777" w:rsidR="004F56E2" w:rsidRDefault="00CE4206">
    <w:pPr>
      <w:pStyle w:val="a8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CEF5E12" wp14:editId="45F8B680">
              <wp:simplePos x="0" y="0"/>
              <wp:positionH relativeFrom="column">
                <wp:posOffset>1905</wp:posOffset>
              </wp:positionH>
              <wp:positionV relativeFrom="paragraph">
                <wp:posOffset>-61595</wp:posOffset>
              </wp:positionV>
              <wp:extent cx="6120130" cy="0"/>
              <wp:effectExtent l="0" t="0" r="13970" b="19050"/>
              <wp:wrapNone/>
              <wp:docPr id="9" name="直接连接符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F8E504D" id="直接连接符 9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-4.85pt" to="482.05pt,-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" o:allowincell="f" strokeweight="1pt"/>
          </w:pict>
        </mc:Fallback>
      </mc:AlternateContent>
    </w:r>
    <w:r>
      <w:rPr>
        <w:rFonts w:ascii="Arial" w:hAnsi="Arial" w:cs="Arial" w:hint="eastAsia"/>
      </w:rPr>
      <w:t xml:space="preserve">                                                </w:t>
    </w:r>
    <w:r>
      <w:rPr>
        <w:rFonts w:ascii="Arial" w:hAnsi="Arial" w:cs="Arial" w:hint="eastAsia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00B3BC82" w14:textId="77777777" w:rsidR="004F56E2" w:rsidRDefault="004F56E2">
    <w:pPr>
      <w:pStyle w:val="a8"/>
      <w:rPr>
        <w:rFonts w:ascii="Arial" w:hAnsi="Arial" w:cs="Arial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6EB23" w14:textId="77777777" w:rsidR="004F56E2" w:rsidRDefault="00CE4206">
    <w:pPr>
      <w:pStyle w:val="a8"/>
      <w:rPr>
        <w:rFonts w:ascii="Arial" w:hAnsi="Arial" w:cs="Arial"/>
        <w:bCs/>
        <w:sz w:val="16"/>
        <w:szCs w:val="16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46BCBAA6" wp14:editId="51513C2F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8" name="直接连接符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2EA3311" id="直接连接符 18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-1.95pt" to="481.75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" o:allowincell="f" strokeweight="1pt"/>
          </w:pict>
        </mc:Fallback>
      </mc:AlternateContent>
    </w:r>
    <w:r>
      <w:rPr>
        <w:rFonts w:ascii="Arial" w:hAnsi="Arial" w:cs="Arial" w:hint="eastAsia"/>
        <w:bCs/>
        <w:sz w:val="16"/>
        <w:szCs w:val="16"/>
      </w:rPr>
      <w:t xml:space="preserve">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53B79081" w14:textId="77777777" w:rsidR="004F56E2" w:rsidRDefault="004F56E2">
    <w:pPr>
      <w:pStyle w:val="a8"/>
      <w:rPr>
        <w:rFonts w:ascii="Arial" w:hAnsi="Arial" w:cs="Arial"/>
        <w:sz w:val="16"/>
        <w:szCs w:val="16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F3193" w14:textId="77777777" w:rsidR="004F56E2" w:rsidRDefault="00CE4206">
    <w:pPr>
      <w:pStyle w:val="a8"/>
      <w:rPr>
        <w:rFonts w:ascii="Arial" w:hAnsi="Arial" w:cs="Arial"/>
        <w:bCs/>
        <w:sz w:val="16"/>
        <w:szCs w:val="16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3040E523" wp14:editId="44A32A62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" name="直接连接符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7C5811E" id="直接连接符 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-1.95pt" to="481.75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" o:allowincell="f" strokeweight="1pt"/>
          </w:pict>
        </mc:Fallback>
      </mc:AlternateContent>
    </w:r>
    <w:r>
      <w:rPr>
        <w:rFonts w:ascii="Arial" w:hAnsi="Arial" w:cs="Arial" w:hint="eastAsia"/>
        <w:bCs/>
        <w:sz w:val="16"/>
        <w:szCs w:val="16"/>
      </w:rPr>
      <w:t xml:space="preserve">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178DD32F" w14:textId="77777777" w:rsidR="004F56E2" w:rsidRDefault="004F56E2">
    <w:pPr>
      <w:pStyle w:val="a8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CF738" w14:textId="77777777" w:rsidR="00CE4206" w:rsidRDefault="00CE4206">
      <w:r>
        <w:separator/>
      </w:r>
    </w:p>
  </w:footnote>
  <w:footnote w:type="continuationSeparator" w:id="0">
    <w:p w14:paraId="3EE236BC" w14:textId="77777777" w:rsidR="00CE4206" w:rsidRDefault="00CE4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828BE" w14:textId="77777777" w:rsidR="00CE4206" w:rsidRDefault="00CE4206">
    <w:pPr>
      <w:pStyle w:val="aa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AEF41" w14:textId="77777777" w:rsidR="004F56E2" w:rsidRDefault="00CE4206">
    <w:pPr>
      <w:pStyle w:val="aa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2608" behindDoc="0" locked="0" layoutInCell="0" allowOverlap="1" wp14:anchorId="5B2286C6" wp14:editId="5699423B">
              <wp:simplePos x="0" y="0"/>
              <wp:positionH relativeFrom="column">
                <wp:posOffset>-1905</wp:posOffset>
              </wp:positionH>
              <wp:positionV relativeFrom="paragraph">
                <wp:posOffset>307340</wp:posOffset>
              </wp:positionV>
              <wp:extent cx="6120130" cy="0"/>
              <wp:effectExtent l="0" t="0" r="13970" b="19050"/>
              <wp:wrapNone/>
              <wp:docPr id="2" name="直接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E01A29D" id="直接连接符 2" o:spid="_x0000_s102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24.2pt" to="481.7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" o:allowincell="f" strokeweight="1pt"/>
          </w:pict>
        </mc:Fallback>
      </mc:AlternateContent>
    </w:r>
    <w:r>
      <w:rPr>
        <w:rFonts w:hint="eastAsia"/>
      </w:rPr>
      <w:t>说</w:t>
    </w:r>
    <w:r>
      <w:rPr>
        <w:rFonts w:hint="eastAsia"/>
      </w:rPr>
      <w:t xml:space="preserve"> </w:t>
    </w:r>
    <w:r>
      <w:rPr>
        <w:rFonts w:hint="eastAsia"/>
      </w:rPr>
      <w:t>明</w:t>
    </w:r>
    <w:r>
      <w:rPr>
        <w:rFonts w:hint="eastAsia"/>
      </w:rPr>
      <w:t xml:space="preserve"> </w:t>
    </w:r>
    <w:r>
      <w:rPr>
        <w:rFonts w:hint="eastAsia"/>
      </w:rPr>
      <w:t>书</w:t>
    </w:r>
    <w:r>
      <w:rPr>
        <w:rFonts w:hint="eastAsia"/>
      </w:rPr>
      <w:t xml:space="preserve"> </w:t>
    </w:r>
    <w:r>
      <w:rPr>
        <w:rFonts w:hint="eastAsia"/>
      </w:rPr>
      <w:t>摘</w:t>
    </w:r>
    <w:r>
      <w:rPr>
        <w:rFonts w:hint="eastAsia"/>
      </w:rPr>
      <w:t xml:space="preserve"> </w:t>
    </w:r>
    <w:r>
      <w:rPr>
        <w:rFonts w:hint="eastAsia"/>
      </w:rPr>
      <w:t>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57661" w14:textId="77777777" w:rsidR="00CE4206" w:rsidRDefault="00CE4206">
    <w:pPr>
      <w:pStyle w:val="aa"/>
      <w:rPr>
        <w:rFonts w:hint="eastAsi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66149" w14:textId="77777777" w:rsidR="004F56E2" w:rsidRDefault="00CE4206">
    <w:pPr>
      <w:pStyle w:val="aa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0399E6DB" wp14:editId="423A22C5">
              <wp:simplePos x="0" y="0"/>
              <wp:positionH relativeFrom="column">
                <wp:posOffset>-4445</wp:posOffset>
              </wp:positionH>
              <wp:positionV relativeFrom="paragraph">
                <wp:posOffset>302260</wp:posOffset>
              </wp:positionV>
              <wp:extent cx="6120130" cy="0"/>
              <wp:effectExtent l="0" t="0" r="13970" b="19050"/>
              <wp:wrapNone/>
              <wp:docPr id="3" name="直接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A33C7C7" id="直接连接符 3" o:spid="_x0000_s1026" style="position:absolute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23.8pt" to="481.5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" o:allowincell="f" strokeweight="1pt"/>
          </w:pict>
        </mc:Fallback>
      </mc:AlternateContent>
    </w:r>
    <w:r>
      <w:rPr>
        <w:rFonts w:hint="eastAsia"/>
      </w:rPr>
      <w:t>摘</w:t>
    </w:r>
    <w:r>
      <w:rPr>
        <w:rFonts w:hint="eastAsia"/>
      </w:rPr>
      <w:t xml:space="preserve"> </w:t>
    </w:r>
    <w:r>
      <w:rPr>
        <w:rFonts w:hint="eastAsia"/>
      </w:rPr>
      <w:t>要</w:t>
    </w:r>
    <w:r>
      <w:rPr>
        <w:rFonts w:hint="eastAsia"/>
      </w:rPr>
      <w:t xml:space="preserve"> </w:t>
    </w:r>
    <w:r>
      <w:rPr>
        <w:rFonts w:hint="eastAsia"/>
      </w:rPr>
      <w:t>附</w:t>
    </w:r>
    <w:r>
      <w:rPr>
        <w:rFonts w:hint="eastAsia"/>
      </w:rPr>
      <w:t xml:space="preserve"> </w:t>
    </w:r>
    <w:r>
      <w:rPr>
        <w:rFonts w:hint="eastAsia"/>
      </w:rPr>
      <w:t>图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71527" w14:textId="77777777" w:rsidR="004F56E2" w:rsidRDefault="00CE4206">
    <w:pPr>
      <w:pStyle w:val="aa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701B12B0" wp14:editId="59A8D48F">
              <wp:simplePos x="0" y="0"/>
              <wp:positionH relativeFrom="column">
                <wp:posOffset>-3175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4" name="直接连接符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82191C5" id="直接连接符 4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24.05pt" to="481.6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" o:allowincell="f" strokeweight="1pt"/>
          </w:pict>
        </mc:Fallback>
      </mc:AlternateContent>
    </w:r>
    <w:r>
      <w:rPr>
        <w:rFonts w:hint="eastAsia"/>
      </w:rPr>
      <w:t>权</w:t>
    </w:r>
    <w:r>
      <w:rPr>
        <w:rFonts w:hint="eastAsia"/>
      </w:rPr>
      <w:t xml:space="preserve"> </w:t>
    </w:r>
    <w:r>
      <w:rPr>
        <w:rFonts w:hint="eastAsia"/>
      </w:rPr>
      <w:t>利</w:t>
    </w:r>
    <w:r>
      <w:rPr>
        <w:rFonts w:hint="eastAsia"/>
      </w:rPr>
      <w:t xml:space="preserve"> </w:t>
    </w:r>
    <w:r>
      <w:rPr>
        <w:rFonts w:hint="eastAsia"/>
      </w:rPr>
      <w:t>要</w:t>
    </w:r>
    <w:r>
      <w:rPr>
        <w:rFonts w:hint="eastAsia"/>
      </w:rPr>
      <w:t xml:space="preserve"> </w:t>
    </w:r>
    <w:r>
      <w:rPr>
        <w:rFonts w:hint="eastAsia"/>
      </w:rPr>
      <w:t>求</w:t>
    </w:r>
    <w:r>
      <w:rPr>
        <w:rFonts w:hint="eastAsia"/>
      </w:rPr>
      <w:t xml:space="preserve"> </w:t>
    </w:r>
    <w:r>
      <w:rPr>
        <w:rFonts w:hint="eastAsia"/>
      </w:rPr>
      <w:t>书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D392C" w14:textId="77777777" w:rsidR="004F56E2" w:rsidRDefault="00CE4206">
    <w:pPr>
      <w:pStyle w:val="aa"/>
      <w:rPr>
        <w:rFonts w:asciiTheme="minorHAnsi" w:hAnsiTheme="minorHAnsi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717E1DCB" wp14:editId="0E49F806">
              <wp:simplePos x="0" y="0"/>
              <wp:positionH relativeFrom="column">
                <wp:posOffset>-1270</wp:posOffset>
              </wp:positionH>
              <wp:positionV relativeFrom="paragraph">
                <wp:posOffset>306070</wp:posOffset>
              </wp:positionV>
              <wp:extent cx="6120130" cy="0"/>
              <wp:effectExtent l="0" t="0" r="13970" b="19050"/>
              <wp:wrapNone/>
              <wp:docPr id="5" name="直接连接符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E7DF784" id="直接连接符 5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24.1pt" to="481.8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" o:allowincell="f" strokeweight="1pt"/>
          </w:pict>
        </mc:Fallback>
      </mc:AlternateContent>
    </w:r>
    <w:r>
      <w:rPr>
        <w:rFonts w:hint="eastAsia"/>
      </w:rPr>
      <w:t>说</w:t>
    </w:r>
    <w:r>
      <w:rPr>
        <w:rFonts w:hint="eastAsia"/>
      </w:rPr>
      <w:t xml:space="preserve"> </w:t>
    </w:r>
    <w:r>
      <w:rPr>
        <w:rFonts w:hint="eastAsia"/>
      </w:rPr>
      <w:t>明</w:t>
    </w:r>
    <w:r>
      <w:rPr>
        <w:rFonts w:hint="eastAsia"/>
      </w:rPr>
      <w:t xml:space="preserve"> </w:t>
    </w:r>
    <w:r>
      <w:rPr>
        <w:rFonts w:hint="eastAsia"/>
      </w:rPr>
      <w:t>书</w:t>
    </w:r>
    <w:r>
      <w:rPr>
        <w:rFonts w:hint="eastAsia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EFEF4" w14:textId="77777777" w:rsidR="004F56E2" w:rsidRDefault="00CE4206">
    <w:pPr>
      <w:pStyle w:val="aa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47EB4A9" wp14:editId="7BE58C36">
              <wp:simplePos x="0" y="0"/>
              <wp:positionH relativeFrom="column">
                <wp:posOffset>0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6" name="直接连接符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4B1FBD6" id="直接连接符 6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4.05pt" to="481.9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" o:allowincell="f" strokeweight="1pt"/>
          </w:pict>
        </mc:Fallback>
      </mc:AlternateContent>
    </w:r>
    <w:r>
      <w:rPr>
        <w:rFonts w:hint="eastAsia"/>
      </w:rPr>
      <w:t>说</w:t>
    </w:r>
    <w:r>
      <w:rPr>
        <w:rFonts w:hint="eastAsia"/>
      </w:rPr>
      <w:t xml:space="preserve"> </w:t>
    </w:r>
    <w:r>
      <w:rPr>
        <w:rFonts w:hint="eastAsia"/>
      </w:rPr>
      <w:t>明</w:t>
    </w:r>
    <w:r>
      <w:rPr>
        <w:rFonts w:hint="eastAsia"/>
      </w:rPr>
      <w:t xml:space="preserve"> </w:t>
    </w:r>
    <w:r>
      <w:rPr>
        <w:rFonts w:hint="eastAsia"/>
      </w:rPr>
      <w:t>书</w:t>
    </w:r>
    <w:r>
      <w:rPr>
        <w:rFonts w:hint="eastAsia"/>
      </w:rPr>
      <w:t xml:space="preserve"> </w:t>
    </w:r>
    <w:r>
      <w:rPr>
        <w:rFonts w:hint="eastAsia"/>
      </w:rPr>
      <w:t>附</w:t>
    </w:r>
    <w:r>
      <w:rPr>
        <w:rFonts w:hint="eastAsia"/>
      </w:rPr>
      <w:t xml:space="preserve"> </w:t>
    </w:r>
    <w:r>
      <w:rPr>
        <w:rFonts w:hint="eastAsia"/>
      </w:rPr>
      <w:t>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doNotTrackMoves/>
  <w:doNotTrackFormatting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I0MzVkMTg2NTA2NzY3ZDBjNjk1NWJlNTMyNzMxY2YifQ=="/>
  </w:docVars>
  <w:rsids>
    <w:rsidRoot w:val="00885BF9"/>
    <w:rsid w:val="000115FB"/>
    <w:rsid w:val="00015181"/>
    <w:rsid w:val="00050EB2"/>
    <w:rsid w:val="000703B7"/>
    <w:rsid w:val="00076DC0"/>
    <w:rsid w:val="00082752"/>
    <w:rsid w:val="0008518C"/>
    <w:rsid w:val="0009533D"/>
    <w:rsid w:val="000A2C12"/>
    <w:rsid w:val="000A636E"/>
    <w:rsid w:val="000C492A"/>
    <w:rsid w:val="000F1191"/>
    <w:rsid w:val="00105989"/>
    <w:rsid w:val="00150ABF"/>
    <w:rsid w:val="00153D28"/>
    <w:rsid w:val="00164C26"/>
    <w:rsid w:val="00170654"/>
    <w:rsid w:val="001732F9"/>
    <w:rsid w:val="001C42F1"/>
    <w:rsid w:val="002030BF"/>
    <w:rsid w:val="002052D3"/>
    <w:rsid w:val="00205DCE"/>
    <w:rsid w:val="00233D84"/>
    <w:rsid w:val="0024344D"/>
    <w:rsid w:val="0029606F"/>
    <w:rsid w:val="002C4BF0"/>
    <w:rsid w:val="002D3CED"/>
    <w:rsid w:val="002F0857"/>
    <w:rsid w:val="00326944"/>
    <w:rsid w:val="00333AE7"/>
    <w:rsid w:val="00377669"/>
    <w:rsid w:val="00386085"/>
    <w:rsid w:val="003A18C0"/>
    <w:rsid w:val="003A4135"/>
    <w:rsid w:val="003B0677"/>
    <w:rsid w:val="003D10EB"/>
    <w:rsid w:val="003F2970"/>
    <w:rsid w:val="003F45E8"/>
    <w:rsid w:val="00451814"/>
    <w:rsid w:val="00486767"/>
    <w:rsid w:val="0049522F"/>
    <w:rsid w:val="004C35C9"/>
    <w:rsid w:val="004D0560"/>
    <w:rsid w:val="004F56E2"/>
    <w:rsid w:val="00514790"/>
    <w:rsid w:val="005361B3"/>
    <w:rsid w:val="00547D9B"/>
    <w:rsid w:val="00551721"/>
    <w:rsid w:val="005654DC"/>
    <w:rsid w:val="00565D0F"/>
    <w:rsid w:val="00576288"/>
    <w:rsid w:val="00577C40"/>
    <w:rsid w:val="00590873"/>
    <w:rsid w:val="005A1C03"/>
    <w:rsid w:val="005A23C9"/>
    <w:rsid w:val="005A637F"/>
    <w:rsid w:val="005D1985"/>
    <w:rsid w:val="005F24F2"/>
    <w:rsid w:val="005F50B9"/>
    <w:rsid w:val="005F729A"/>
    <w:rsid w:val="006026ED"/>
    <w:rsid w:val="00640BE9"/>
    <w:rsid w:val="006E571C"/>
    <w:rsid w:val="006F4CA2"/>
    <w:rsid w:val="007110A0"/>
    <w:rsid w:val="00711C5C"/>
    <w:rsid w:val="00712397"/>
    <w:rsid w:val="00735D3D"/>
    <w:rsid w:val="007402BF"/>
    <w:rsid w:val="0076420D"/>
    <w:rsid w:val="007D0B9E"/>
    <w:rsid w:val="007E27EC"/>
    <w:rsid w:val="00804CF1"/>
    <w:rsid w:val="00813975"/>
    <w:rsid w:val="00836FCE"/>
    <w:rsid w:val="00845DBA"/>
    <w:rsid w:val="00855567"/>
    <w:rsid w:val="008805BB"/>
    <w:rsid w:val="00885519"/>
    <w:rsid w:val="00885BF9"/>
    <w:rsid w:val="008D6B9C"/>
    <w:rsid w:val="00904511"/>
    <w:rsid w:val="00964A13"/>
    <w:rsid w:val="00980A4C"/>
    <w:rsid w:val="009833CC"/>
    <w:rsid w:val="0098495F"/>
    <w:rsid w:val="00994D51"/>
    <w:rsid w:val="009A7FDA"/>
    <w:rsid w:val="009B681B"/>
    <w:rsid w:val="009D6AB1"/>
    <w:rsid w:val="009E461F"/>
    <w:rsid w:val="00A02F60"/>
    <w:rsid w:val="00A20339"/>
    <w:rsid w:val="00A22A0B"/>
    <w:rsid w:val="00A36EB3"/>
    <w:rsid w:val="00A8521C"/>
    <w:rsid w:val="00A86128"/>
    <w:rsid w:val="00A864E9"/>
    <w:rsid w:val="00B5731E"/>
    <w:rsid w:val="00B615AB"/>
    <w:rsid w:val="00B62F0E"/>
    <w:rsid w:val="00BB5741"/>
    <w:rsid w:val="00C177F4"/>
    <w:rsid w:val="00C32D99"/>
    <w:rsid w:val="00C35494"/>
    <w:rsid w:val="00C4607B"/>
    <w:rsid w:val="00C55AF4"/>
    <w:rsid w:val="00C6586A"/>
    <w:rsid w:val="00C82AF4"/>
    <w:rsid w:val="00C946C5"/>
    <w:rsid w:val="00CC0B43"/>
    <w:rsid w:val="00CC348D"/>
    <w:rsid w:val="00CE4206"/>
    <w:rsid w:val="00D12846"/>
    <w:rsid w:val="00D30A48"/>
    <w:rsid w:val="00D31983"/>
    <w:rsid w:val="00D855DC"/>
    <w:rsid w:val="00DB117D"/>
    <w:rsid w:val="00DB3377"/>
    <w:rsid w:val="00E1662B"/>
    <w:rsid w:val="00E16FBE"/>
    <w:rsid w:val="00E406B2"/>
    <w:rsid w:val="00E51B05"/>
    <w:rsid w:val="00EC3842"/>
    <w:rsid w:val="00EC628F"/>
    <w:rsid w:val="00F471AC"/>
    <w:rsid w:val="00F74F0F"/>
    <w:rsid w:val="00F94191"/>
    <w:rsid w:val="00FA5597"/>
    <w:rsid w:val="00FF7E75"/>
    <w:rsid w:val="02856CA8"/>
    <w:rsid w:val="04D607D1"/>
    <w:rsid w:val="05D5067E"/>
    <w:rsid w:val="05D9472B"/>
    <w:rsid w:val="06A74829"/>
    <w:rsid w:val="07801C24"/>
    <w:rsid w:val="08B6102D"/>
    <w:rsid w:val="0C3C77C2"/>
    <w:rsid w:val="0DF93B82"/>
    <w:rsid w:val="0F40581B"/>
    <w:rsid w:val="113F222E"/>
    <w:rsid w:val="11511F61"/>
    <w:rsid w:val="186574ED"/>
    <w:rsid w:val="18B947A4"/>
    <w:rsid w:val="1C067946"/>
    <w:rsid w:val="1D5C7CC4"/>
    <w:rsid w:val="1DB267EB"/>
    <w:rsid w:val="1DB90C77"/>
    <w:rsid w:val="1E05055E"/>
    <w:rsid w:val="1F883BEE"/>
    <w:rsid w:val="222334A6"/>
    <w:rsid w:val="2296767D"/>
    <w:rsid w:val="229D3A06"/>
    <w:rsid w:val="2472601F"/>
    <w:rsid w:val="26C568DA"/>
    <w:rsid w:val="27BC5F2F"/>
    <w:rsid w:val="283755B5"/>
    <w:rsid w:val="294A30C6"/>
    <w:rsid w:val="30896F9D"/>
    <w:rsid w:val="312E1520"/>
    <w:rsid w:val="3195005E"/>
    <w:rsid w:val="31FC517A"/>
    <w:rsid w:val="32EB1476"/>
    <w:rsid w:val="383438BF"/>
    <w:rsid w:val="3A4E007E"/>
    <w:rsid w:val="3F850EA5"/>
    <w:rsid w:val="3FE200A5"/>
    <w:rsid w:val="41BD0482"/>
    <w:rsid w:val="43F860E9"/>
    <w:rsid w:val="44F52628"/>
    <w:rsid w:val="46D83FB0"/>
    <w:rsid w:val="4E1D7948"/>
    <w:rsid w:val="510D659C"/>
    <w:rsid w:val="57DA1989"/>
    <w:rsid w:val="5D2C7D43"/>
    <w:rsid w:val="63AB4186"/>
    <w:rsid w:val="65A74E21"/>
    <w:rsid w:val="68DE6C8A"/>
    <w:rsid w:val="6B6C7895"/>
    <w:rsid w:val="6C6E11E8"/>
    <w:rsid w:val="6CDE045D"/>
    <w:rsid w:val="6D025C3C"/>
    <w:rsid w:val="70871AD7"/>
    <w:rsid w:val="727A5D97"/>
    <w:rsid w:val="747B67DD"/>
    <w:rsid w:val="76BD5F61"/>
    <w:rsid w:val="77253244"/>
    <w:rsid w:val="799F60E4"/>
    <w:rsid w:val="7ABD34A3"/>
    <w:rsid w:val="7B290AA3"/>
    <w:rsid w:val="7B2A2023"/>
    <w:rsid w:val="7C1A4147"/>
    <w:rsid w:val="7C3F595C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DD10DA"/>
  <w15:docId w15:val="{9775FC61-D608-498E-847C-0D94F697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楷体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widowControl/>
      <w:adjustRightInd w:val="0"/>
      <w:snapToGrid w:val="0"/>
      <w:spacing w:before="720" w:line="312" w:lineRule="auto"/>
      <w:jc w:val="left"/>
      <w:outlineLvl w:val="0"/>
    </w:pPr>
    <w:rPr>
      <w:rFonts w:ascii="Times New Roman" w:eastAsia="楷体_GB2312" w:hAnsi="Times New Roman" w:cs="Times New Roman"/>
      <w:b/>
      <w:bCs/>
      <w:w w:val="110"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 Indent"/>
    <w:basedOn w:val="a"/>
    <w:link w:val="a5"/>
    <w:qFormat/>
    <w:pPr>
      <w:ind w:left="378" w:hangingChars="180" w:hanging="378"/>
    </w:pPr>
    <w:rPr>
      <w:rFonts w:ascii="宋体" w:eastAsia="宋体" w:hAnsi="宋体" w:cs="Times New Roman"/>
      <w:szCs w:val="20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="黑体" w:eastAsia="黑体" w:hAnsi="黑体"/>
      <w:b/>
      <w:sz w:val="28"/>
      <w:szCs w:val="28"/>
    </w:rPr>
  </w:style>
  <w:style w:type="character" w:styleId="ac">
    <w:name w:val="line number"/>
    <w:basedOn w:val="a0"/>
    <w:uiPriority w:val="99"/>
    <w:semiHidden/>
    <w:unhideWhenUsed/>
    <w:qFormat/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b">
    <w:name w:val="页眉 字符"/>
    <w:basedOn w:val="a0"/>
    <w:link w:val="aa"/>
    <w:uiPriority w:val="99"/>
    <w:qFormat/>
    <w:rPr>
      <w:rFonts w:ascii="黑体" w:eastAsia="黑体" w:hAnsi="黑体"/>
      <w:b/>
      <w:sz w:val="28"/>
      <w:szCs w:val="2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楷体_GB2312" w:hAnsi="Times New Roman" w:cs="Times New Roman"/>
      <w:b/>
      <w:bCs/>
      <w:w w:val="110"/>
      <w:kern w:val="44"/>
      <w:sz w:val="28"/>
      <w:szCs w:val="44"/>
    </w:rPr>
  </w:style>
  <w:style w:type="character" w:customStyle="1" w:styleId="a5">
    <w:name w:val="正文文本缩进 字符"/>
    <w:basedOn w:val="a0"/>
    <w:link w:val="a4"/>
    <w:qFormat/>
    <w:rPr>
      <w:rFonts w:ascii="宋体" w:eastAsia="宋体" w:hAnsi="宋体" w:cs="Times New Roman"/>
      <w:szCs w:val="20"/>
    </w:rPr>
  </w:style>
  <w:style w:type="paragraph" w:styleId="ae">
    <w:name w:val="No Spacing"/>
    <w:link w:val="af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无间隔 字符"/>
    <w:basedOn w:val="a0"/>
    <w:link w:val="ae"/>
    <w:uiPriority w:val="1"/>
    <w:qFormat/>
    <w:rPr>
      <w:kern w:val="0"/>
      <w:sz w:val="22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7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image" Target="media/image3.png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2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actReview xmlns="http://schemas.wps.cn/vas-ai-hub/contract-review">
  <reviewItems>
    <reviewItem>
      <errorID>cadca755-8c79-405e-959d-91a0e48f36c9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B2E23F8</paraID>
      <start>92</start>
      <end>93</end>
      <status>modified</status>
      <modifiedWord>—</modifiedWord>
      <trackRevisions>false</trackRevisions>
    </reviewItem>
    <reviewItem>
      <errorID>937ae81b-5509-40d8-9b50-7c555e8fe768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B2E23F8</paraID>
      <start>119</start>
      <end>120</end>
      <status>modified</status>
      <modifiedWord>—</modifiedWord>
      <trackRevisions>false</trackRevisions>
    </reviewItem>
    <reviewItem>
      <errorID>cbe47952-af92-4a07-9641-ec520481fcaa</errorID>
      <errorWord>繁琐</errorWord>
      <group>L1_Word</group>
      <groupName>字词问题</groupName>
      <ability>L2_Typo</ability>
      <abilityName>字词错误</abilityName>
      <candidateList>
        <item>烦琐</item>
      </candidateList>
      <explain/>
      <paraID> B2E23F8</paraID>
      <start>148</start>
      <end>150</end>
      <status>unmodified</status>
      <modifiedWord/>
      <trackRevisions>false</trackRevisions>
    </reviewItem>
    <reviewItem>
      <errorID>2ca000de-c566-4f51-9957-9f35c3373456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2FDF1995</paraID>
      <start>52</start>
      <end>53</end>
      <status>modified</status>
      <modifiedWord>—</modifiedWord>
      <trackRevisions>false</trackRevisions>
    </reviewItem>
    <reviewItem>
      <errorID>4460d33c-5cf5-4900-b1cc-b26cd2aeb124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2B36398C</paraID>
      <start>51</start>
      <end>52</end>
      <status>modified</status>
      <modifiedWord>—</modifiedWord>
      <trackRevisions>false</trackRevisions>
    </reviewItem>
    <reviewItem>
      <errorID>8ef8a52f-9c1f-4f56-97f8-509da0b62b56</errorID>
      <errorWord>繁琐</errorWord>
      <group>L1_Word</group>
      <groupName>字词问题</groupName>
      <ability>L2_Typo</ability>
      <abilityName>字词错误</abilityName>
      <candidateList>
        <item>烦琐</item>
      </candidateList>
      <explain/>
      <paraID>2B36398C</paraID>
      <start>67</start>
      <end>69</end>
      <status>unmodified</status>
      <modifiedWord/>
      <trackRevisions>false</trackRevisions>
    </reviewItem>
    <reviewItem>
      <errorID>6c777e4b-420b-48ab-92a2-8bd439116669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143A089</paraID>
      <start>19</start>
      <end>20</end>
      <status>modified</status>
      <modifiedWord>—</modifiedWord>
      <trackRevisions>false</trackRevisions>
    </reviewItem>
    <reviewItem>
      <errorID>9d212475-f5a4-4a4e-9b21-7c7710f8847c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64DDDCF2</paraID>
      <start>9</start>
      <end>10</end>
      <status>modified</status>
      <modifiedWord>—</modifiedWord>
      <trackRevisions>false</trackRevisions>
    </reviewItem>
    <reviewItem>
      <errorID>2bbbe59c-13d4-46d2-b8b2-e31f0e813636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64DDDCF2</paraID>
      <start>36</start>
      <end>37</end>
      <status>modified</status>
      <modifiedWord>—</modifiedWord>
      <trackRevisions>false</trackRevisions>
    </reviewItem>
    <reviewItem>
      <errorID>1cd3be33-b022-46e4-992d-d27acf10953c</errorID>
      <errorWord>繁琐</errorWord>
      <group>L1_Word</group>
      <groupName>字词问题</groupName>
      <ability>L2_Typo</ability>
      <abilityName>字词错误</abilityName>
      <candidateList>
        <item>烦琐</item>
      </candidateList>
      <explain/>
      <paraID>64DDDCF2</paraID>
      <start>65</start>
      <end>67</end>
      <status>unmodified</status>
      <modifiedWord/>
      <trackRevisions>false</trackRevisions>
    </reviewItem>
    <reviewItem>
      <errorID>5dbe8629-ef4b-45ad-ad4a-476875d500db</errorID>
      <errorWord>地</errorWord>
      <group>L1_Word</group>
      <groupName>字词问题</groupName>
      <ability>L2_DDD</ability>
      <abilityName>的地得用法</abilityName>
      <candidateList>
        <item>的</item>
      </candidateList>
      <explain>“的”常用于连接修饰语与名词性中心语，表示属性、所属或描述。</explain>
      <paraID>4DB2403A</paraID>
      <start>52</start>
      <end>53</end>
      <status>unmodified</status>
      <modifiedWord/>
      <trackRevisions>false</trackRevisions>
    </reviewItem>
    <reviewItem>
      <errorID>963a36c6-8a66-4691-8071-5a0b4427f76d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270F21BE</paraID>
      <start>19</start>
      <end>20</end>
      <status>modified</status>
      <modifiedWord>—</modifiedWord>
      <trackRevisions>false</trackRevisions>
    </reviewItem>
  </reviewItems>
  <config/>
</contractReview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F87000B-CA09-4F1B-93E5-FCDCD3F35E89}">
  <ds:schemaRefs/>
</ds:datastoreItem>
</file>

<file path=customXml/itemProps2.xml><?xml version="1.0" encoding="utf-8"?>
<ds:datastoreItem xmlns:ds="http://schemas.openxmlformats.org/officeDocument/2006/customXml" ds:itemID="{F6ED767B-6E79-4D46-944E-9D928B1FDC35}">
  <ds:schemaRefs/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实用新型</dc:subject>
  <dc:creator>尼</dc:creator>
  <cp:keywords>wqs</cp:keywords>
  <cp:lastModifiedBy>Administrator</cp:lastModifiedBy>
  <cp:revision>65</cp:revision>
  <dcterms:created xsi:type="dcterms:W3CDTF">2018-12-20T01:33:00Z</dcterms:created>
  <dcterms:modified xsi:type="dcterms:W3CDTF">2026-02-02T08:32:00Z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93604BF65D274F1D848FE2B63F69165C</vt:lpwstr>
  </property>
  <property fmtid="{D5CDD505-2E9C-101B-9397-08002B2CF9AE}" pid="4" name="KSOTemplateDocerSaveRecord">
    <vt:lpwstr>eyJoZGlkIjoiZWI0MzVkMTg2NTA2NzY3ZDBjNjk1NWJlNTMyNzMxY2YiLCJ1c2VySWQiOiI1MTc4MDU1NDMifQ==</vt:lpwstr>
  </property>
</Properties>
</file>